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D528F" w14:textId="77777777" w:rsidR="006526FB" w:rsidRPr="006526FB" w:rsidRDefault="006526FB" w:rsidP="006526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26FB">
        <w:rPr>
          <w:rFonts w:ascii="Times New Roman" w:hAnsi="Times New Roman" w:cs="Times New Roman"/>
          <w:b/>
          <w:bCs/>
          <w:sz w:val="24"/>
          <w:szCs w:val="24"/>
        </w:rPr>
        <w:t>Порядок оказания платного дополнительного образования</w:t>
      </w:r>
    </w:p>
    <w:p w14:paraId="2F35263F" w14:textId="381FFC9A" w:rsidR="006526FB" w:rsidRPr="006526FB" w:rsidRDefault="006526FB" w:rsidP="006526FB">
      <w:pPr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Платные образовательные услуги оказываются обучающимся за рамками общеобразовательных программ и государственных стандартов на</w:t>
      </w:r>
      <w:r w:rsidR="001B59C1">
        <w:rPr>
          <w:rFonts w:ascii="Times New Roman" w:hAnsi="Times New Roman" w:cs="Times New Roman"/>
          <w:sz w:val="24"/>
          <w:szCs w:val="24"/>
        </w:rPr>
        <w:t xml:space="preserve"> договорной основе.</w:t>
      </w:r>
    </w:p>
    <w:p w14:paraId="25090C4A" w14:textId="77777777" w:rsidR="006526FB" w:rsidRPr="006526FB" w:rsidRDefault="006526FB" w:rsidP="006526FB">
      <w:pPr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Платные образовательные услуги не могут быть оказаны взамен или в рамках деятельности по реализации общеобразовательных стандартов.</w:t>
      </w:r>
    </w:p>
    <w:p w14:paraId="67293EB5" w14:textId="77777777" w:rsidR="006526FB" w:rsidRPr="006526FB" w:rsidRDefault="006526FB" w:rsidP="006526FB">
      <w:pPr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Отказ от предлагаемых образовательным учреждением платных образовательных услуг не влияет на участие обучающегося в реализации общеобразовательных программ.</w:t>
      </w:r>
    </w:p>
    <w:p w14:paraId="34579F10" w14:textId="77777777" w:rsidR="006526FB" w:rsidRPr="006526FB" w:rsidRDefault="006526FB" w:rsidP="006526FB">
      <w:pPr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Правовое регулирование оказания платных образовательных услуг осуществляется Федеральным законом от 29.12.2012 №273-ФЗ «Об образовании в Российской Федерации», Законом Российской Федерации от 07.02.1992 №2300-1 «О защите прав потребителей», постановлением Правительства Российской Федерации от 15.09.2020 №1441 «Об утверждении Правил оказания платных образовательных услуг». Примерная форма договора об образовании на обучение по дополнительным образовательным программам, а также порядок организации и осуществления образовательной деятельности по дополнительным общеобразовательным программам регулируются нормативными актами Министерства образования и науки Российской Федерации и Министерства просвещения Российской Федерации.</w:t>
      </w:r>
    </w:p>
    <w:p w14:paraId="207E0593" w14:textId="77777777" w:rsidR="006526FB" w:rsidRPr="006526FB" w:rsidRDefault="006526FB" w:rsidP="006526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26FB">
        <w:rPr>
          <w:rFonts w:ascii="Times New Roman" w:hAnsi="Times New Roman" w:cs="Times New Roman"/>
          <w:b/>
          <w:bCs/>
          <w:sz w:val="24"/>
          <w:szCs w:val="24"/>
        </w:rPr>
        <w:t>Условия предоставления платного дополнительного образования</w:t>
      </w:r>
    </w:p>
    <w:p w14:paraId="1DA8AD4C" w14:textId="77777777" w:rsidR="006526FB" w:rsidRPr="006526FB" w:rsidRDefault="006526FB" w:rsidP="006526FB">
      <w:pPr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Школа предоставляет платные образовательные услуги в соответствии с Уставом, лицензией и приложением к ним.</w:t>
      </w:r>
      <w:r w:rsidRPr="006526FB">
        <w:rPr>
          <w:rFonts w:ascii="Times New Roman" w:hAnsi="Times New Roman" w:cs="Times New Roman"/>
          <w:sz w:val="24"/>
          <w:szCs w:val="24"/>
        </w:rPr>
        <w:br/>
        <w:t>Платные дополнительные общеобразовательные программы, утверждаются педсоветом.</w:t>
      </w:r>
    </w:p>
    <w:p w14:paraId="6B0D0EBA" w14:textId="77777777" w:rsidR="006526FB" w:rsidRPr="006526FB" w:rsidRDefault="006526FB" w:rsidP="006526FB">
      <w:pPr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Образовательные услуги не могут оказываться взамен и в рамках основной образовательной деятельности, финансируемой из средств бюджета. Доход от платных образовательных услуг расходуются в соответствии с Положением о расходовании внебюджетных средств.</w:t>
      </w:r>
    </w:p>
    <w:p w14:paraId="6EFAF8C4" w14:textId="77777777" w:rsidR="006526FB" w:rsidRPr="006526FB" w:rsidRDefault="006526FB" w:rsidP="006526FB">
      <w:pPr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Школа оказывает платные образовательные услуги, используя свой лицевой счёт. Оплата услуг осуществляется путем банковского перечисления, через квитанцию</w:t>
      </w:r>
      <w:r w:rsidRPr="006526FB">
        <w:rPr>
          <w:rFonts w:ascii="Times New Roman" w:hAnsi="Times New Roman" w:cs="Times New Roman"/>
          <w:sz w:val="24"/>
          <w:szCs w:val="24"/>
        </w:rPr>
        <w:br/>
        <w:t>Школа оформляет трудовые отношения с работниками, занятыми в предоставлении платных образовательных услуг.</w:t>
      </w:r>
      <w:r w:rsidRPr="006526FB">
        <w:rPr>
          <w:rFonts w:ascii="Times New Roman" w:hAnsi="Times New Roman" w:cs="Times New Roman"/>
          <w:sz w:val="24"/>
          <w:szCs w:val="24"/>
        </w:rPr>
        <w:br/>
        <w:t>Реализация платных образовательных программ осуществляется на основании договора, заключённого с родителями (законными представителями) на оказание этих платных образовательных услуг</w:t>
      </w:r>
      <w:r w:rsidRPr="006526FB">
        <w:rPr>
          <w:rFonts w:ascii="Times New Roman" w:hAnsi="Times New Roman" w:cs="Times New Roman"/>
          <w:sz w:val="24"/>
          <w:szCs w:val="24"/>
        </w:rPr>
        <w:br/>
        <w:t>Учебные занятия начинаются по мере комплектования групп и проводятся согласно расписанию, утвержденному директором школы</w:t>
      </w:r>
    </w:p>
    <w:p w14:paraId="2D267981" w14:textId="77777777" w:rsidR="006526FB" w:rsidRPr="006526FB" w:rsidRDefault="006526FB" w:rsidP="006526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26FB">
        <w:rPr>
          <w:rFonts w:ascii="Times New Roman" w:hAnsi="Times New Roman" w:cs="Times New Roman"/>
          <w:b/>
          <w:bCs/>
          <w:sz w:val="24"/>
          <w:szCs w:val="24"/>
        </w:rPr>
        <w:t>Стоимость и способы оплаты</w:t>
      </w:r>
    </w:p>
    <w:p w14:paraId="38101EE8" w14:textId="3B2C2EE3" w:rsidR="006526FB" w:rsidRPr="006526FB" w:rsidRDefault="006526FB" w:rsidP="006526FB">
      <w:pPr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Уважаемые родители!</w:t>
      </w:r>
      <w:r w:rsidRPr="006526FB">
        <w:rPr>
          <w:rFonts w:ascii="Times New Roman" w:hAnsi="Times New Roman" w:cs="Times New Roman"/>
          <w:sz w:val="24"/>
          <w:szCs w:val="24"/>
        </w:rPr>
        <w:br/>
        <w:t>Производить оплату за дополнительное образование вы можете по следующим реквизитам:</w:t>
      </w:r>
    </w:p>
    <w:p w14:paraId="5C3B6B8D" w14:textId="77777777" w:rsidR="006526FB" w:rsidRPr="006526FB" w:rsidRDefault="006526FB" w:rsidP="00652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«Подберезская средняя общеобразовательная школа»</w:t>
      </w:r>
    </w:p>
    <w:p w14:paraId="6E99EBE4" w14:textId="77777777" w:rsidR="006526FB" w:rsidRPr="006526FB" w:rsidRDefault="006526FB" w:rsidP="00652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ИНН 5310002350</w:t>
      </w:r>
    </w:p>
    <w:p w14:paraId="21FB8AB5" w14:textId="77777777" w:rsidR="006526FB" w:rsidRPr="006526FB" w:rsidRDefault="006526FB" w:rsidP="00652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КПП 531001001</w:t>
      </w:r>
    </w:p>
    <w:p w14:paraId="4A05056A" w14:textId="77777777" w:rsidR="006526FB" w:rsidRPr="006526FB" w:rsidRDefault="006526FB" w:rsidP="00652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 xml:space="preserve">УФК по Новгородской области (МАОУ «Подберезская СОШ», л/с 30506Ч89830) </w:t>
      </w:r>
    </w:p>
    <w:p w14:paraId="3DAD8E2C" w14:textId="77777777" w:rsidR="006526FB" w:rsidRPr="006526FB" w:rsidRDefault="006526FB" w:rsidP="00652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р/счет 03234643496250005000</w:t>
      </w:r>
    </w:p>
    <w:p w14:paraId="4633FF95" w14:textId="77777777" w:rsidR="006526FB" w:rsidRPr="006526FB" w:rsidRDefault="006526FB" w:rsidP="00652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lastRenderedPageBreak/>
        <w:t>БИК 014959900</w:t>
      </w:r>
    </w:p>
    <w:p w14:paraId="53E0C98D" w14:textId="77777777" w:rsidR="006526FB" w:rsidRPr="006526FB" w:rsidRDefault="006526FB" w:rsidP="00652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ЕКС (Единый казначейский счет) 40102810145370000042</w:t>
      </w:r>
    </w:p>
    <w:p w14:paraId="71A0F891" w14:textId="77777777" w:rsidR="006526FB" w:rsidRPr="006526FB" w:rsidRDefault="006526FB" w:rsidP="00652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ОТДЕЛЕНИЕ НОВГОРОД БАНКА РОССИИ//УФК ПО НОВГОРОДСКОЙ ОБЛАСТИ г. Великий Новгород.</w:t>
      </w:r>
    </w:p>
    <w:p w14:paraId="476CC46B" w14:textId="77777777" w:rsidR="006526FB" w:rsidRPr="006526FB" w:rsidRDefault="006526FB" w:rsidP="00652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ОГРН 1025301387880</w:t>
      </w:r>
    </w:p>
    <w:p w14:paraId="32B80C85" w14:textId="77777777" w:rsidR="006526FB" w:rsidRPr="006526FB" w:rsidRDefault="006526FB" w:rsidP="00652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 xml:space="preserve">ОКВЭД 85.14 общее образование </w:t>
      </w:r>
    </w:p>
    <w:p w14:paraId="59C52760" w14:textId="77777777" w:rsidR="006526FB" w:rsidRPr="006526FB" w:rsidRDefault="006526FB" w:rsidP="00652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ОКВЭД 85.11 дошкольное образование</w:t>
      </w:r>
    </w:p>
    <w:p w14:paraId="7B847EA4" w14:textId="77777777" w:rsidR="006526FB" w:rsidRPr="006526FB" w:rsidRDefault="006526FB" w:rsidP="00652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ОКАТО 49225843000</w:t>
      </w:r>
    </w:p>
    <w:p w14:paraId="24FB4195" w14:textId="77777777" w:rsidR="006526FB" w:rsidRPr="006526FB" w:rsidRDefault="006526FB" w:rsidP="00652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ОКТМО 49625458</w:t>
      </w:r>
    </w:p>
    <w:p w14:paraId="560FA919" w14:textId="77777777" w:rsidR="006526FB" w:rsidRPr="006526FB" w:rsidRDefault="006526FB" w:rsidP="00652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ОКПО 26010651</w:t>
      </w:r>
    </w:p>
    <w:p w14:paraId="31D71839" w14:textId="77777777" w:rsidR="006526FB" w:rsidRPr="006526FB" w:rsidRDefault="006526FB" w:rsidP="00652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Рег. номер в ФСС 531000427</w:t>
      </w:r>
    </w:p>
    <w:p w14:paraId="23C90B04" w14:textId="77777777" w:rsidR="006526FB" w:rsidRPr="006526FB" w:rsidRDefault="006526FB" w:rsidP="00652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Рег. номер в ПФ 063-012-001505</w:t>
      </w:r>
    </w:p>
    <w:p w14:paraId="72B856CA" w14:textId="77777777" w:rsidR="006526FB" w:rsidRPr="006526FB" w:rsidRDefault="006526FB" w:rsidP="00652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КБК общее образование 07020000000000000130</w:t>
      </w:r>
    </w:p>
    <w:p w14:paraId="47DBA7BB" w14:textId="24E68862" w:rsidR="0055048F" w:rsidRPr="006526FB" w:rsidRDefault="006526FB" w:rsidP="00652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КБК дошкольное образование 07010000000000000130</w:t>
      </w:r>
    </w:p>
    <w:sectPr w:rsidR="0055048F" w:rsidRPr="006526FB" w:rsidSect="00D82E12">
      <w:type w:val="continuous"/>
      <w:pgSz w:w="11910" w:h="16840"/>
      <w:pgMar w:top="1134" w:right="1134" w:bottom="851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FB"/>
    <w:rsid w:val="00107C36"/>
    <w:rsid w:val="001B59C1"/>
    <w:rsid w:val="00300AEE"/>
    <w:rsid w:val="0055048F"/>
    <w:rsid w:val="006526FB"/>
    <w:rsid w:val="00D82E12"/>
    <w:rsid w:val="00F42E24"/>
    <w:rsid w:val="00F9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D9EE2"/>
  <w15:chartTrackingRefBased/>
  <w15:docId w15:val="{DC4A8CD8-7419-4308-BA4A-78E79B0A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6F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526F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B59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2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760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7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7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4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81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9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26692">
          <w:marLeft w:val="0"/>
          <w:marRight w:val="0"/>
          <w:marTop w:val="0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4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1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7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714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1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841643">
          <w:marLeft w:val="0"/>
          <w:marRight w:val="0"/>
          <w:marTop w:val="0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2024-09-30T08:02:00Z</dcterms:created>
  <dcterms:modified xsi:type="dcterms:W3CDTF">2024-09-30T08:08:00Z</dcterms:modified>
</cp:coreProperties>
</file>