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AD" w:rsidRDefault="00A91FAD" w:rsidP="00A91FAD">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Принята на заседании </w:t>
      </w:r>
    </w:p>
    <w:p w:rsidR="00A91FAD" w:rsidRDefault="00A91FAD" w:rsidP="00A91FAD">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Педагогического совета </w:t>
      </w:r>
    </w:p>
    <w:p w:rsidR="00A91FAD" w:rsidRDefault="00A91FAD" w:rsidP="00A91FAD">
      <w:pPr>
        <w:spacing w:after="0"/>
        <w:ind w:left="120"/>
        <w:jc w:val="right"/>
        <w:rPr>
          <w:rFonts w:ascii="Times New Roman" w:hAnsi="Times New Roman"/>
          <w:color w:val="000000"/>
          <w:sz w:val="28"/>
          <w:lang w:val="ru-RU"/>
        </w:rPr>
      </w:pPr>
      <w:r>
        <w:rPr>
          <w:rFonts w:ascii="Times New Roman" w:hAnsi="Times New Roman"/>
          <w:color w:val="000000"/>
          <w:sz w:val="28"/>
          <w:lang w:val="ru-RU"/>
        </w:rPr>
        <w:t xml:space="preserve">Протокол №1 </w:t>
      </w:r>
    </w:p>
    <w:p w:rsidR="005F7DF7" w:rsidRPr="00A91FAD" w:rsidRDefault="00A91FAD" w:rsidP="00A91FAD">
      <w:pPr>
        <w:spacing w:after="0"/>
        <w:ind w:left="120"/>
        <w:jc w:val="right"/>
        <w:rPr>
          <w:lang w:val="ru-RU"/>
        </w:rPr>
      </w:pPr>
      <w:r>
        <w:rPr>
          <w:rFonts w:ascii="Times New Roman" w:hAnsi="Times New Roman"/>
          <w:color w:val="000000"/>
          <w:sz w:val="28"/>
          <w:lang w:val="ru-RU"/>
        </w:rPr>
        <w:t>от 28 августа 2024 г.</w:t>
      </w:r>
    </w:p>
    <w:p w:rsidR="005F7DF7" w:rsidRPr="00FA11C9" w:rsidRDefault="005F7DF7" w:rsidP="00FA11C9">
      <w:pPr>
        <w:spacing w:after="0"/>
        <w:ind w:left="120"/>
        <w:rPr>
          <w:lang w:val="ru-RU"/>
        </w:rPr>
      </w:pPr>
      <w:r w:rsidRPr="00E0630D">
        <w:rPr>
          <w:rFonts w:ascii="Times New Roman" w:hAnsi="Times New Roman"/>
          <w:color w:val="000000"/>
          <w:sz w:val="28"/>
          <w:lang w:val="ru-RU"/>
        </w:rPr>
        <w:t>‌</w:t>
      </w:r>
    </w:p>
    <w:p w:rsidR="005F7DF7" w:rsidRPr="00A91FAD" w:rsidRDefault="005F7DF7">
      <w:pPr>
        <w:spacing w:after="0"/>
        <w:ind w:left="120"/>
        <w:rPr>
          <w:lang w:val="ru-RU"/>
        </w:rPr>
      </w:pPr>
      <w:r w:rsidRPr="00A91FAD">
        <w:rPr>
          <w:rFonts w:ascii="Times New Roman" w:hAnsi="Times New Roman"/>
          <w:color w:val="000000"/>
          <w:sz w:val="28"/>
          <w:lang w:val="ru-RU"/>
        </w:rPr>
        <w:t>‌</w:t>
      </w:r>
    </w:p>
    <w:p w:rsidR="005F7DF7" w:rsidRPr="00A91FAD" w:rsidRDefault="005F7DF7">
      <w:pPr>
        <w:spacing w:after="0"/>
        <w:ind w:left="120"/>
        <w:rPr>
          <w:lang w:val="ru-RU"/>
        </w:rPr>
      </w:pPr>
    </w:p>
    <w:p w:rsidR="005F7DF7" w:rsidRPr="00A91FAD" w:rsidRDefault="005F7DF7">
      <w:pPr>
        <w:spacing w:after="0"/>
        <w:ind w:left="120"/>
        <w:rPr>
          <w:lang w:val="ru-RU"/>
        </w:rPr>
      </w:pPr>
    </w:p>
    <w:p w:rsidR="005F7DF7" w:rsidRPr="00A91FAD" w:rsidRDefault="005F7DF7">
      <w:pPr>
        <w:spacing w:after="0"/>
        <w:ind w:left="120"/>
        <w:rPr>
          <w:lang w:val="ru-RU"/>
        </w:rPr>
      </w:pPr>
    </w:p>
    <w:p w:rsidR="005F7DF7" w:rsidRPr="00A91FAD" w:rsidRDefault="005F7DF7" w:rsidP="00FA11C9">
      <w:pPr>
        <w:spacing w:after="0" w:line="240" w:lineRule="auto"/>
        <w:ind w:left="120"/>
        <w:jc w:val="center"/>
        <w:rPr>
          <w:lang w:val="ru-RU"/>
        </w:rPr>
      </w:pPr>
      <w:r w:rsidRPr="00A91FAD">
        <w:rPr>
          <w:rFonts w:ascii="Times New Roman" w:hAnsi="Times New Roman"/>
          <w:color w:val="000000"/>
          <w:sz w:val="28"/>
          <w:lang w:val="ru-RU"/>
        </w:rPr>
        <w:t>РАБОЧАЯ ПРОГРАММА</w:t>
      </w:r>
    </w:p>
    <w:p w:rsidR="005F7DF7" w:rsidRPr="00A91FAD" w:rsidRDefault="005F7DF7" w:rsidP="00FA11C9">
      <w:pPr>
        <w:spacing w:after="0" w:line="240" w:lineRule="auto"/>
        <w:ind w:left="120"/>
        <w:jc w:val="center"/>
        <w:rPr>
          <w:lang w:val="ru-RU"/>
        </w:rPr>
      </w:pPr>
    </w:p>
    <w:p w:rsidR="005F7DF7" w:rsidRPr="00A91FAD" w:rsidRDefault="005F7DF7" w:rsidP="00FA11C9">
      <w:pPr>
        <w:spacing w:after="0" w:line="240" w:lineRule="auto"/>
        <w:ind w:left="120"/>
        <w:jc w:val="center"/>
        <w:rPr>
          <w:lang w:val="ru-RU"/>
        </w:rPr>
      </w:pPr>
    </w:p>
    <w:p w:rsidR="005F7DF7" w:rsidRPr="00FA11C9" w:rsidRDefault="005F7DF7" w:rsidP="00FA11C9">
      <w:pPr>
        <w:spacing w:after="0" w:line="240" w:lineRule="auto"/>
        <w:ind w:left="120"/>
        <w:jc w:val="center"/>
        <w:rPr>
          <w:lang w:val="ru-RU"/>
        </w:rPr>
      </w:pPr>
      <w:r w:rsidRPr="00FA11C9">
        <w:rPr>
          <w:rFonts w:ascii="Times New Roman" w:hAnsi="Times New Roman"/>
          <w:color w:val="000000"/>
          <w:sz w:val="28"/>
          <w:lang w:val="ru-RU"/>
        </w:rPr>
        <w:t>учебного предмета «Геометрия. Базовый уровень»</w:t>
      </w:r>
    </w:p>
    <w:p w:rsidR="005F7DF7" w:rsidRPr="00FA11C9" w:rsidRDefault="005F7DF7" w:rsidP="00FA11C9">
      <w:pPr>
        <w:spacing w:after="0" w:line="240" w:lineRule="auto"/>
        <w:ind w:left="120"/>
        <w:jc w:val="center"/>
        <w:rPr>
          <w:lang w:val="ru-RU"/>
        </w:rPr>
      </w:pPr>
      <w:r w:rsidRPr="00FA11C9">
        <w:rPr>
          <w:rFonts w:ascii="Times New Roman" w:hAnsi="Times New Roman"/>
          <w:color w:val="000000"/>
          <w:sz w:val="28"/>
          <w:lang w:val="ru-RU"/>
        </w:rPr>
        <w:t xml:space="preserve">для обучающихся 10-11 классов </w:t>
      </w: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Pr="00FA11C9" w:rsidRDefault="005F7DF7">
      <w:pPr>
        <w:spacing w:after="0"/>
        <w:ind w:left="120"/>
        <w:jc w:val="center"/>
        <w:rPr>
          <w:lang w:val="ru-RU"/>
        </w:rPr>
      </w:pPr>
    </w:p>
    <w:p w:rsidR="005F7DF7" w:rsidRDefault="005F7DF7">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Default="00A91FAD">
      <w:pPr>
        <w:spacing w:after="0"/>
        <w:ind w:left="120"/>
        <w:jc w:val="center"/>
        <w:rPr>
          <w:lang w:val="ru-RU"/>
        </w:rPr>
      </w:pPr>
    </w:p>
    <w:p w:rsidR="00A91FAD" w:rsidRPr="00FA11C9" w:rsidRDefault="00A91FAD">
      <w:pPr>
        <w:spacing w:after="0"/>
        <w:ind w:left="120"/>
        <w:jc w:val="center"/>
        <w:rPr>
          <w:lang w:val="ru-RU"/>
        </w:rPr>
      </w:pPr>
    </w:p>
    <w:p w:rsidR="005F7DF7" w:rsidRPr="00FA11C9" w:rsidRDefault="005F7DF7">
      <w:pPr>
        <w:spacing w:after="0"/>
        <w:ind w:left="120"/>
        <w:jc w:val="center"/>
        <w:rPr>
          <w:lang w:val="ru-RU"/>
        </w:rPr>
      </w:pPr>
      <w:r w:rsidRPr="00FA11C9">
        <w:rPr>
          <w:rFonts w:ascii="Times New Roman" w:hAnsi="Times New Roman"/>
          <w:color w:val="000000"/>
          <w:sz w:val="28"/>
          <w:lang w:val="ru-RU"/>
        </w:rPr>
        <w:t>​</w:t>
      </w:r>
      <w:r w:rsidR="00A91FAD">
        <w:rPr>
          <w:rFonts w:ascii="Times New Roman" w:hAnsi="Times New Roman"/>
          <w:color w:val="000000"/>
          <w:sz w:val="28"/>
          <w:lang w:val="ru-RU"/>
        </w:rPr>
        <w:t>д. Подберезье</w:t>
      </w:r>
      <w:r w:rsidRPr="00FA11C9">
        <w:rPr>
          <w:sz w:val="28"/>
          <w:lang w:val="ru-RU"/>
        </w:rPr>
        <w:br/>
      </w:r>
      <w:bookmarkStart w:id="0" w:name="36d5ed29-4355-44c3-96c9-68a638030246"/>
      <w:bookmarkEnd w:id="0"/>
      <w:r w:rsidRPr="00FA11C9">
        <w:rPr>
          <w:rFonts w:ascii="Times New Roman" w:hAnsi="Times New Roman"/>
          <w:color w:val="000000"/>
          <w:sz w:val="28"/>
          <w:lang w:val="ru-RU"/>
        </w:rPr>
        <w:t>‌</w:t>
      </w:r>
      <w:bookmarkStart w:id="1" w:name="6f91944c-d6af-4ef1-8ebb-72a7d3f52a1b"/>
      <w:bookmarkEnd w:id="1"/>
      <w:r w:rsidR="00A91FAD">
        <w:rPr>
          <w:rFonts w:ascii="Times New Roman" w:hAnsi="Times New Roman"/>
          <w:color w:val="000000"/>
          <w:sz w:val="28"/>
          <w:lang w:val="ru-RU"/>
        </w:rPr>
        <w:t>2024</w:t>
      </w:r>
    </w:p>
    <w:p w:rsidR="005F7DF7" w:rsidRPr="00FA11C9" w:rsidRDefault="005F7DF7">
      <w:pPr>
        <w:spacing w:after="0"/>
        <w:ind w:left="120"/>
        <w:rPr>
          <w:lang w:val="ru-RU"/>
        </w:rPr>
      </w:pPr>
    </w:p>
    <w:p w:rsidR="005F7DF7" w:rsidRPr="00FA11C9" w:rsidRDefault="005F7DF7">
      <w:pPr>
        <w:rPr>
          <w:lang w:val="ru-RU"/>
        </w:rPr>
        <w:sectPr w:rsidR="005F7DF7" w:rsidRPr="00FA11C9">
          <w:pgSz w:w="11906" w:h="16383"/>
          <w:pgMar w:top="1134" w:right="850" w:bottom="1134" w:left="1701" w:header="720" w:footer="720" w:gutter="0"/>
          <w:cols w:space="720"/>
        </w:sectPr>
      </w:pPr>
    </w:p>
    <w:p w:rsidR="005F7DF7" w:rsidRPr="00FA11C9" w:rsidRDefault="005F7DF7" w:rsidP="00FA11C9">
      <w:pPr>
        <w:spacing w:after="0" w:line="240" w:lineRule="auto"/>
        <w:jc w:val="both"/>
        <w:rPr>
          <w:sz w:val="24"/>
          <w:szCs w:val="24"/>
          <w:lang w:val="ru-RU"/>
        </w:rPr>
      </w:pPr>
      <w:bookmarkStart w:id="2" w:name="block-8407463"/>
      <w:bookmarkEnd w:id="2"/>
      <w:r w:rsidRPr="00FA11C9">
        <w:rPr>
          <w:rFonts w:ascii="Times New Roman" w:hAnsi="Times New Roman"/>
          <w:color w:val="000000"/>
          <w:sz w:val="24"/>
          <w:szCs w:val="24"/>
          <w:lang w:val="ru-RU"/>
        </w:rPr>
        <w:lastRenderedPageBreak/>
        <w:t>ПОЯСНИТЕЛЬНАЯ ЗАПИСКА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ЦЕЛИ ИЗУЧЕНИЯ УЧЕБНОГО КУРСА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A11C9">
        <w:rPr>
          <w:rFonts w:ascii="Times New Roman" w:hAnsi="Times New Roman"/>
          <w:color w:val="000000"/>
          <w:sz w:val="24"/>
          <w:szCs w:val="24"/>
          <w:lang w:val="ru-RU"/>
        </w:rPr>
        <w:t>метапредметных</w:t>
      </w:r>
      <w:proofErr w:type="spellEnd"/>
      <w:r w:rsidRPr="00FA11C9">
        <w:rPr>
          <w:rFonts w:ascii="Times New Roman" w:hAnsi="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lastRenderedPageBreak/>
        <w:t>формирование умения оперировать основными понятиями о многогранниках и телах вращения и их основными свойствами;</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F7DF7" w:rsidRPr="00FA11C9" w:rsidRDefault="005F7DF7" w:rsidP="00FA11C9">
      <w:pPr>
        <w:numPr>
          <w:ilvl w:val="0"/>
          <w:numId w:val="1"/>
        </w:numPr>
        <w:spacing w:after="0" w:line="240" w:lineRule="auto"/>
        <w:ind w:left="0"/>
        <w:jc w:val="both"/>
        <w:rPr>
          <w:sz w:val="24"/>
          <w:szCs w:val="24"/>
          <w:lang w:val="ru-RU"/>
        </w:rPr>
      </w:pPr>
      <w:r w:rsidRPr="00FA11C9">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3" w:name="_Toc118726595"/>
      <w:bookmarkEnd w:id="3"/>
      <w:r w:rsidRPr="00FA11C9">
        <w:rPr>
          <w:rFonts w:ascii="Times New Roman" w:hAnsi="Times New Roman"/>
          <w:color w:val="000000"/>
          <w:sz w:val="24"/>
          <w:szCs w:val="24"/>
          <w:lang w:val="ru-RU"/>
        </w:rPr>
        <w:t>МЕСТО УЧЕБНОГО КУРСА В УЧЕБНОМ ПЛАНЕ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4" w:name="block-8407459"/>
      <w:bookmarkStart w:id="5" w:name="_Toc118726599"/>
      <w:bookmarkEnd w:id="4"/>
      <w:bookmarkEnd w:id="5"/>
      <w:r w:rsidRPr="00FA11C9">
        <w:rPr>
          <w:rFonts w:ascii="Times New Roman" w:hAnsi="Times New Roman"/>
          <w:color w:val="000000"/>
          <w:sz w:val="24"/>
          <w:szCs w:val="24"/>
          <w:lang w:val="ru-RU"/>
        </w:rPr>
        <w:lastRenderedPageBreak/>
        <w:t>СОДЕРЖАНИЕ УЧЕБНОГО КУРСА</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6" w:name="_Toc118726600"/>
      <w:bookmarkEnd w:id="6"/>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Прямые и плоскости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A11C9">
        <w:rPr>
          <w:rFonts w:ascii="Times New Roman" w:hAnsi="Times New Roman"/>
          <w:color w:val="000000"/>
          <w:sz w:val="24"/>
          <w:szCs w:val="24"/>
          <w:lang w:val="ru-RU"/>
        </w:rPr>
        <w:t>сонаправленными</w:t>
      </w:r>
      <w:proofErr w:type="spellEnd"/>
      <w:r w:rsidRPr="00FA11C9">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Многогранники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FA11C9">
        <w:rPr>
          <w:rFonts w:ascii="Times New Roman" w:hAnsi="Times New Roman"/>
          <w:i/>
          <w:color w:val="000000"/>
          <w:sz w:val="24"/>
          <w:szCs w:val="24"/>
        </w:rPr>
        <w:t>n</w:t>
      </w:r>
      <w:r w:rsidRPr="00FA11C9">
        <w:rPr>
          <w:rFonts w:ascii="Times New Roman" w:hAnsi="Times New Roman"/>
          <w:i/>
          <w:color w:val="000000"/>
          <w:sz w:val="24"/>
          <w:szCs w:val="24"/>
          <w:lang w:val="ru-RU"/>
        </w:rPr>
        <w:t>-</w:t>
      </w:r>
      <w:r w:rsidRPr="00FA11C9">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A11C9">
        <w:rPr>
          <w:rFonts w:ascii="Times New Roman" w:hAnsi="Times New Roman"/>
          <w:i/>
          <w:color w:val="000000"/>
          <w:sz w:val="24"/>
          <w:szCs w:val="24"/>
        </w:rPr>
        <w:t>n</w:t>
      </w:r>
      <w:r w:rsidRPr="00FA11C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7" w:name="_Toc118726601"/>
      <w:bookmarkEnd w:id="7"/>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Тела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Изображение тел вращения на плоскости. Развёртка цилиндра и конуса.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Подобные тела в пространстве. Соотношения между площадями поверхностей,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Векторы и координаты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jc w:val="both"/>
        <w:rPr>
          <w:sz w:val="24"/>
          <w:szCs w:val="24"/>
          <w:lang w:val="ru-RU"/>
        </w:rPr>
      </w:pPr>
      <w:bookmarkStart w:id="8" w:name="block-8407458"/>
      <w:bookmarkStart w:id="9" w:name="_Toc118726577"/>
      <w:bookmarkEnd w:id="8"/>
      <w:bookmarkEnd w:id="9"/>
      <w:r w:rsidRPr="00FA11C9">
        <w:rPr>
          <w:rFonts w:ascii="Times New Roman" w:hAnsi="Times New Roman"/>
          <w:color w:val="000000"/>
          <w:sz w:val="24"/>
          <w:szCs w:val="24"/>
          <w:lang w:val="ru-RU"/>
        </w:rPr>
        <w:lastRenderedPageBreak/>
        <w:t>ПЛАНИРУЕМЫЕ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0" w:name="_Toc118726578"/>
      <w:bookmarkEnd w:id="10"/>
      <w:r w:rsidRPr="00FA11C9">
        <w:rPr>
          <w:rFonts w:ascii="Times New Roman" w:hAnsi="Times New Roman"/>
          <w:color w:val="000000"/>
          <w:sz w:val="24"/>
          <w:szCs w:val="24"/>
          <w:lang w:val="ru-RU"/>
        </w:rPr>
        <w:t>ЛИЧНОСТНЫЕ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Гражданское воспитание:</w:t>
      </w:r>
    </w:p>
    <w:p w:rsidR="005F7DF7" w:rsidRPr="00FA11C9" w:rsidRDefault="005F7DF7" w:rsidP="00FA11C9">
      <w:pPr>
        <w:spacing w:after="0" w:line="240" w:lineRule="auto"/>
        <w:ind w:firstLine="600"/>
        <w:jc w:val="both"/>
        <w:rPr>
          <w:sz w:val="24"/>
          <w:szCs w:val="24"/>
          <w:lang w:val="ru-RU"/>
        </w:rPr>
      </w:pP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Патриотическое воспитание:</w:t>
      </w:r>
    </w:p>
    <w:p w:rsidR="005F7DF7" w:rsidRPr="00FA11C9" w:rsidRDefault="005F7DF7" w:rsidP="00FA11C9">
      <w:pPr>
        <w:shd w:val="clear" w:color="auto" w:fill="FFFFFF"/>
        <w:spacing w:after="0" w:line="240" w:lineRule="auto"/>
        <w:ind w:firstLine="600"/>
        <w:jc w:val="both"/>
        <w:rPr>
          <w:sz w:val="24"/>
          <w:szCs w:val="24"/>
          <w:lang w:val="ru-RU"/>
        </w:rPr>
      </w:pP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Духовно-нравственного воспитания: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осознанием духовных ценностей российского народа; </w:t>
      </w: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Физическое воспитание:</w:t>
      </w:r>
    </w:p>
    <w:p w:rsidR="005F7DF7" w:rsidRPr="00FA11C9" w:rsidRDefault="005F7DF7" w:rsidP="00FA11C9">
      <w:pPr>
        <w:spacing w:after="0" w:line="240" w:lineRule="auto"/>
        <w:ind w:firstLine="600"/>
        <w:jc w:val="both"/>
        <w:rPr>
          <w:sz w:val="24"/>
          <w:szCs w:val="24"/>
          <w:lang w:val="ru-RU"/>
        </w:rPr>
      </w:pP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Трудовое воспитание: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Экологическое воспитание:</w:t>
      </w:r>
    </w:p>
    <w:p w:rsidR="005F7DF7" w:rsidRPr="00FA11C9" w:rsidRDefault="005F7DF7" w:rsidP="00FA11C9">
      <w:pPr>
        <w:spacing w:after="0" w:line="240" w:lineRule="auto"/>
        <w:ind w:firstLine="600"/>
        <w:jc w:val="both"/>
        <w:rPr>
          <w:sz w:val="24"/>
          <w:szCs w:val="24"/>
          <w:lang w:val="ru-RU"/>
        </w:rPr>
      </w:pP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Ценности научного познания:</w:t>
      </w:r>
    </w:p>
    <w:p w:rsidR="005F7DF7" w:rsidRPr="00FA11C9" w:rsidRDefault="005F7DF7" w:rsidP="00FA11C9">
      <w:pPr>
        <w:spacing w:after="0" w:line="240" w:lineRule="auto"/>
        <w:ind w:firstLine="600"/>
        <w:jc w:val="both"/>
        <w:rPr>
          <w:sz w:val="24"/>
          <w:szCs w:val="24"/>
          <w:lang w:val="ru-RU"/>
        </w:rPr>
      </w:pPr>
      <w:proofErr w:type="spellStart"/>
      <w:r w:rsidRPr="00FA11C9">
        <w:rPr>
          <w:rFonts w:ascii="Times New Roman" w:hAnsi="Times New Roman"/>
          <w:color w:val="000000"/>
          <w:sz w:val="24"/>
          <w:szCs w:val="24"/>
          <w:lang w:val="ru-RU"/>
        </w:rPr>
        <w:t>сформированностью</w:t>
      </w:r>
      <w:proofErr w:type="spellEnd"/>
      <w:r w:rsidRPr="00FA11C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1" w:name="_Toc118726579"/>
      <w:bookmarkEnd w:id="11"/>
      <w:r w:rsidRPr="00FA11C9">
        <w:rPr>
          <w:rFonts w:ascii="Times New Roman" w:hAnsi="Times New Roman"/>
          <w:color w:val="000000"/>
          <w:sz w:val="24"/>
          <w:szCs w:val="24"/>
          <w:lang w:val="ru-RU"/>
        </w:rPr>
        <w:t>МЕТАПРЕДМЕТНЫЕ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A11C9">
        <w:rPr>
          <w:rFonts w:ascii="Times New Roman" w:hAnsi="Times New Roman"/>
          <w:i/>
          <w:color w:val="000000"/>
          <w:sz w:val="24"/>
          <w:szCs w:val="24"/>
          <w:lang w:val="ru-RU"/>
        </w:rPr>
        <w:t>познавательными действиями, универсальными коммуникативными действиями, универсальными регулятивными действиями.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1) </w:t>
      </w:r>
      <w:r w:rsidRPr="00FA11C9">
        <w:rPr>
          <w:rFonts w:ascii="Times New Roman" w:hAnsi="Times New Roman"/>
          <w:i/>
          <w:color w:val="000000"/>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lastRenderedPageBreak/>
        <w:t>Базовыелогическиедействия</w:t>
      </w:r>
      <w:proofErr w:type="spellEnd"/>
      <w:r w:rsidRPr="00FA11C9">
        <w:rPr>
          <w:rFonts w:ascii="Times New Roman" w:hAnsi="Times New Roman"/>
          <w:color w:val="000000"/>
          <w:sz w:val="24"/>
          <w:szCs w:val="24"/>
        </w:rPr>
        <w:t>:</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A11C9">
        <w:rPr>
          <w:rFonts w:ascii="Times New Roman" w:hAnsi="Times New Roman"/>
          <w:color w:val="000000"/>
          <w:sz w:val="24"/>
          <w:szCs w:val="24"/>
          <w:lang w:val="ru-RU"/>
        </w:rPr>
        <w:t>контрпримеры</w:t>
      </w:r>
      <w:proofErr w:type="spellEnd"/>
      <w:r w:rsidRPr="00FA11C9">
        <w:rPr>
          <w:rFonts w:ascii="Times New Roman" w:hAnsi="Times New Roman"/>
          <w:color w:val="000000"/>
          <w:sz w:val="24"/>
          <w:szCs w:val="24"/>
          <w:lang w:val="ru-RU"/>
        </w:rPr>
        <w:t>; обосновывать собственные суждения и выводы;</w:t>
      </w:r>
    </w:p>
    <w:p w:rsidR="005F7DF7" w:rsidRPr="00FA11C9" w:rsidRDefault="005F7DF7" w:rsidP="00FA11C9">
      <w:pPr>
        <w:numPr>
          <w:ilvl w:val="0"/>
          <w:numId w:val="2"/>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Базовыеисследовательскиедействия</w:t>
      </w:r>
      <w:proofErr w:type="spellEnd"/>
      <w:r w:rsidRPr="00FA11C9">
        <w:rPr>
          <w:rFonts w:ascii="Times New Roman" w:hAnsi="Times New Roman"/>
          <w:color w:val="000000"/>
          <w:sz w:val="24"/>
          <w:szCs w:val="24"/>
        </w:rPr>
        <w:t>:</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F7DF7" w:rsidRPr="00FA11C9" w:rsidRDefault="005F7DF7" w:rsidP="00FA11C9">
      <w:pPr>
        <w:numPr>
          <w:ilvl w:val="0"/>
          <w:numId w:val="3"/>
        </w:numPr>
        <w:spacing w:after="0" w:line="240" w:lineRule="auto"/>
        <w:ind w:left="0"/>
        <w:jc w:val="both"/>
        <w:rPr>
          <w:sz w:val="24"/>
          <w:szCs w:val="24"/>
          <w:lang w:val="ru-RU"/>
        </w:rPr>
      </w:pPr>
      <w:r w:rsidRPr="00FA11C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Работа</w:t>
      </w:r>
      <w:proofErr w:type="spellEnd"/>
      <w:r w:rsidRPr="00FA11C9">
        <w:rPr>
          <w:rFonts w:ascii="Times New Roman" w:hAnsi="Times New Roman"/>
          <w:color w:val="000000"/>
          <w:sz w:val="24"/>
          <w:szCs w:val="24"/>
        </w:rPr>
        <w:t xml:space="preserve"> с </w:t>
      </w:r>
      <w:proofErr w:type="spellStart"/>
      <w:r w:rsidRPr="00FA11C9">
        <w:rPr>
          <w:rFonts w:ascii="Times New Roman" w:hAnsi="Times New Roman"/>
          <w:color w:val="000000"/>
          <w:sz w:val="24"/>
          <w:szCs w:val="24"/>
        </w:rPr>
        <w:t>информацией</w:t>
      </w:r>
      <w:proofErr w:type="spellEnd"/>
      <w:r w:rsidRPr="00FA11C9">
        <w:rPr>
          <w:rFonts w:ascii="Times New Roman" w:hAnsi="Times New Roman"/>
          <w:color w:val="000000"/>
          <w:sz w:val="24"/>
          <w:szCs w:val="24"/>
        </w:rPr>
        <w:t>:</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5F7DF7" w:rsidRPr="00FA11C9" w:rsidRDefault="005F7DF7" w:rsidP="00FA11C9">
      <w:pPr>
        <w:numPr>
          <w:ilvl w:val="0"/>
          <w:numId w:val="4"/>
        </w:numPr>
        <w:spacing w:after="0" w:line="240" w:lineRule="auto"/>
        <w:ind w:left="0"/>
        <w:jc w:val="both"/>
        <w:rPr>
          <w:sz w:val="24"/>
          <w:szCs w:val="24"/>
          <w:lang w:val="ru-RU"/>
        </w:rPr>
      </w:pPr>
      <w:r w:rsidRPr="00FA11C9">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 xml:space="preserve">2) </w:t>
      </w:r>
      <w:r w:rsidRPr="00FA11C9">
        <w:rPr>
          <w:rFonts w:ascii="Times New Roman" w:hAnsi="Times New Roman"/>
          <w:i/>
          <w:color w:val="000000"/>
          <w:sz w:val="24"/>
          <w:szCs w:val="24"/>
          <w:lang w:val="ru-RU"/>
        </w:rPr>
        <w:t xml:space="preserve">Универсальные коммуникативные действия, обеспечивают </w:t>
      </w:r>
      <w:proofErr w:type="spellStart"/>
      <w:r w:rsidRPr="00FA11C9">
        <w:rPr>
          <w:rFonts w:ascii="Times New Roman" w:hAnsi="Times New Roman"/>
          <w:i/>
          <w:color w:val="000000"/>
          <w:sz w:val="24"/>
          <w:szCs w:val="24"/>
          <w:lang w:val="ru-RU"/>
        </w:rPr>
        <w:t>сформированность</w:t>
      </w:r>
      <w:proofErr w:type="spellEnd"/>
      <w:r w:rsidRPr="00FA11C9">
        <w:rPr>
          <w:rFonts w:ascii="Times New Roman" w:hAnsi="Times New Roman"/>
          <w:i/>
          <w:color w:val="000000"/>
          <w:sz w:val="24"/>
          <w:szCs w:val="24"/>
          <w:lang w:val="ru-RU"/>
        </w:rPr>
        <w:t xml:space="preserve"> социальных навыков обучающихся.</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Общение</w:t>
      </w:r>
      <w:proofErr w:type="spellEnd"/>
      <w:r w:rsidRPr="00FA11C9">
        <w:rPr>
          <w:rFonts w:ascii="Times New Roman" w:hAnsi="Times New Roman"/>
          <w:color w:val="000000"/>
          <w:sz w:val="24"/>
          <w:szCs w:val="24"/>
        </w:rPr>
        <w:t>:</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F7DF7" w:rsidRPr="00FA11C9" w:rsidRDefault="005F7DF7" w:rsidP="00FA11C9">
      <w:pPr>
        <w:numPr>
          <w:ilvl w:val="0"/>
          <w:numId w:val="5"/>
        </w:numPr>
        <w:spacing w:after="0" w:line="240" w:lineRule="auto"/>
        <w:ind w:left="0"/>
        <w:jc w:val="both"/>
        <w:rPr>
          <w:sz w:val="24"/>
          <w:szCs w:val="24"/>
          <w:lang w:val="ru-RU"/>
        </w:rPr>
      </w:pPr>
      <w:r w:rsidRPr="00FA11C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Сотрудничество</w:t>
      </w:r>
      <w:proofErr w:type="spellEnd"/>
      <w:r w:rsidRPr="00FA11C9">
        <w:rPr>
          <w:rFonts w:ascii="Times New Roman" w:hAnsi="Times New Roman"/>
          <w:color w:val="000000"/>
          <w:sz w:val="24"/>
          <w:szCs w:val="24"/>
        </w:rPr>
        <w:t>:</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F7DF7" w:rsidRPr="00FA11C9" w:rsidRDefault="005F7DF7" w:rsidP="00FA11C9">
      <w:pPr>
        <w:numPr>
          <w:ilvl w:val="0"/>
          <w:numId w:val="6"/>
        </w:numPr>
        <w:spacing w:after="0" w:line="240" w:lineRule="auto"/>
        <w:ind w:left="0"/>
        <w:jc w:val="both"/>
        <w:rPr>
          <w:sz w:val="24"/>
          <w:szCs w:val="24"/>
          <w:lang w:val="ru-RU"/>
        </w:rPr>
      </w:pPr>
      <w:r w:rsidRPr="00FA11C9">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 xml:space="preserve">3) </w:t>
      </w:r>
      <w:r w:rsidRPr="00FA11C9">
        <w:rPr>
          <w:rFonts w:ascii="Times New Roman" w:hAnsi="Times New Roman"/>
          <w:i/>
          <w:color w:val="000000"/>
          <w:sz w:val="24"/>
          <w:szCs w:val="24"/>
          <w:lang w:val="ru-RU"/>
        </w:rPr>
        <w:t>Универсальные регулятивные действия, обеспечивают формирование смысловых установок и жизненных навыков личности</w:t>
      </w:r>
      <w:r w:rsidRPr="00FA11C9">
        <w:rPr>
          <w:rFonts w:ascii="Times New Roman" w:hAnsi="Times New Roman"/>
          <w:color w:val="000000"/>
          <w:sz w:val="24"/>
          <w:szCs w:val="24"/>
          <w:lang w:val="ru-RU"/>
        </w:rPr>
        <w:t>.</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Самоорганизация</w:t>
      </w:r>
      <w:proofErr w:type="spellEnd"/>
      <w:r w:rsidRPr="00FA11C9">
        <w:rPr>
          <w:rFonts w:ascii="Times New Roman" w:hAnsi="Times New Roman"/>
          <w:color w:val="000000"/>
          <w:sz w:val="24"/>
          <w:szCs w:val="24"/>
        </w:rPr>
        <w:t>:</w:t>
      </w:r>
    </w:p>
    <w:p w:rsidR="005F7DF7" w:rsidRPr="00FA11C9" w:rsidRDefault="005F7DF7" w:rsidP="00FA11C9">
      <w:pPr>
        <w:numPr>
          <w:ilvl w:val="0"/>
          <w:numId w:val="7"/>
        </w:numPr>
        <w:spacing w:after="0" w:line="240" w:lineRule="auto"/>
        <w:ind w:left="0"/>
        <w:rPr>
          <w:sz w:val="24"/>
          <w:szCs w:val="24"/>
          <w:lang w:val="ru-RU"/>
        </w:rPr>
      </w:pPr>
      <w:r w:rsidRPr="00FA11C9">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F7DF7" w:rsidRPr="00FA11C9" w:rsidRDefault="005F7DF7" w:rsidP="00FA11C9">
      <w:pPr>
        <w:spacing w:after="0" w:line="240" w:lineRule="auto"/>
        <w:ind w:firstLine="600"/>
        <w:jc w:val="both"/>
        <w:rPr>
          <w:sz w:val="24"/>
          <w:szCs w:val="24"/>
        </w:rPr>
      </w:pPr>
      <w:proofErr w:type="spellStart"/>
      <w:r w:rsidRPr="00FA11C9">
        <w:rPr>
          <w:rFonts w:ascii="Times New Roman" w:hAnsi="Times New Roman"/>
          <w:color w:val="000000"/>
          <w:sz w:val="24"/>
          <w:szCs w:val="24"/>
        </w:rPr>
        <w:t>Самоконтроль</w:t>
      </w:r>
      <w:proofErr w:type="spellEnd"/>
      <w:r w:rsidRPr="00FA11C9">
        <w:rPr>
          <w:rFonts w:ascii="Times New Roman" w:hAnsi="Times New Roman"/>
          <w:color w:val="000000"/>
          <w:sz w:val="24"/>
          <w:szCs w:val="24"/>
        </w:rPr>
        <w:t>:</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F7DF7" w:rsidRPr="00FA11C9" w:rsidRDefault="005F7DF7" w:rsidP="00FA11C9">
      <w:pPr>
        <w:numPr>
          <w:ilvl w:val="0"/>
          <w:numId w:val="8"/>
        </w:numPr>
        <w:spacing w:after="0" w:line="240" w:lineRule="auto"/>
        <w:ind w:left="0"/>
        <w:jc w:val="both"/>
        <w:rPr>
          <w:sz w:val="24"/>
          <w:szCs w:val="24"/>
          <w:lang w:val="ru-RU"/>
        </w:rPr>
      </w:pPr>
      <w:r w:rsidRPr="00FA11C9">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FA11C9">
        <w:rPr>
          <w:rFonts w:ascii="Times New Roman" w:hAnsi="Times New Roman"/>
          <w:color w:val="000000"/>
          <w:sz w:val="24"/>
          <w:szCs w:val="24"/>
          <w:lang w:val="ru-RU"/>
        </w:rPr>
        <w:t>недостижения</w:t>
      </w:r>
      <w:proofErr w:type="spellEnd"/>
      <w:r w:rsidRPr="00FA11C9">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ПРЕДМЕТНЫЕ РЕЗУЛЬТАТЫ</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bookmarkStart w:id="12" w:name="_Toc118726597"/>
      <w:bookmarkEnd w:id="12"/>
      <w:r w:rsidRPr="00FA11C9">
        <w:rPr>
          <w:rFonts w:ascii="Times New Roman" w:hAnsi="Times New Roman"/>
          <w:color w:val="000000"/>
          <w:sz w:val="24"/>
          <w:szCs w:val="24"/>
          <w:lang w:val="ru-RU"/>
        </w:rPr>
        <w:t>10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точка, прямая, плоскость.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секущая плоскость, сечение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принципы построения сечений, используя метод следов.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lastRenderedPageBreak/>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jc w:val="both"/>
        <w:rPr>
          <w:sz w:val="24"/>
          <w:szCs w:val="24"/>
          <w:lang w:val="ru-RU"/>
        </w:rPr>
      </w:pPr>
      <w:r w:rsidRPr="00FA11C9">
        <w:rPr>
          <w:rFonts w:ascii="Times New Roman" w:hAnsi="Times New Roman"/>
          <w:color w:val="000000"/>
          <w:sz w:val="24"/>
          <w:szCs w:val="24"/>
          <w:lang w:val="ru-RU"/>
        </w:rPr>
        <w:t>11 КЛАСС</w:t>
      </w:r>
    </w:p>
    <w:p w:rsidR="005F7DF7" w:rsidRPr="00FA11C9" w:rsidRDefault="005F7DF7" w:rsidP="00FA11C9">
      <w:pPr>
        <w:spacing w:after="0" w:line="240" w:lineRule="auto"/>
        <w:jc w:val="both"/>
        <w:rPr>
          <w:sz w:val="24"/>
          <w:szCs w:val="24"/>
          <w:lang w:val="ru-RU"/>
        </w:rPr>
      </w:pP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Распознавать тела вращения (цилиндр, конус, сфера и шар).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Объяснять способы получения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Классифицировать взаимное расположение сферы и плоскости.</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понятием вектор в пространстве.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правило параллелепипеда.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Задавать плоскость уравнением в декартовой системе координат.</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F7DF7" w:rsidRPr="00FA11C9" w:rsidRDefault="005F7DF7" w:rsidP="00FA11C9">
      <w:pPr>
        <w:spacing w:after="0" w:line="240" w:lineRule="auto"/>
        <w:ind w:firstLine="600"/>
        <w:jc w:val="both"/>
        <w:rPr>
          <w:sz w:val="24"/>
          <w:szCs w:val="24"/>
          <w:lang w:val="ru-RU"/>
        </w:rPr>
      </w:pPr>
      <w:r w:rsidRPr="00FA11C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F7DF7" w:rsidRPr="00FA11C9" w:rsidRDefault="005F7DF7" w:rsidP="00FA11C9">
      <w:pPr>
        <w:spacing w:after="0" w:line="240" w:lineRule="auto"/>
        <w:rPr>
          <w:sz w:val="24"/>
          <w:szCs w:val="24"/>
          <w:lang w:val="ru-RU"/>
        </w:rPr>
        <w:sectPr w:rsidR="005F7DF7" w:rsidRPr="00FA11C9" w:rsidSect="00FA11C9">
          <w:pgSz w:w="11906" w:h="16383"/>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3" w:name="block-8407460"/>
      <w:bookmarkEnd w:id="13"/>
      <w:r w:rsidRPr="00FA11C9">
        <w:rPr>
          <w:rFonts w:ascii="Times New Roman" w:hAnsi="Times New Roman"/>
          <w:color w:val="000000"/>
          <w:sz w:val="24"/>
          <w:szCs w:val="24"/>
        </w:rPr>
        <w:lastRenderedPageBreak/>
        <w:t xml:space="preserve">ТЕМАТИЧЕСКОЕ ПЛАНИРОВАНИЕ </w:t>
      </w: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811"/>
        <w:gridCol w:w="1491"/>
        <w:gridCol w:w="2322"/>
        <w:gridCol w:w="2378"/>
        <w:gridCol w:w="2789"/>
      </w:tblGrid>
      <w:tr w:rsidR="005F7DF7" w:rsidRPr="00FA11C9">
        <w:trPr>
          <w:trHeight w:val="144"/>
          <w:tblCellSpacing w:w="20" w:type="nil"/>
        </w:trPr>
        <w:tc>
          <w:tcPr>
            <w:tcW w:w="446"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3344"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Наименованиеразделов</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темпрограммы</w:t>
            </w:r>
            <w:proofErr w:type="spellEnd"/>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Количествочасов</w:t>
            </w:r>
            <w:proofErr w:type="spellEnd"/>
          </w:p>
        </w:tc>
        <w:tc>
          <w:tcPr>
            <w:tcW w:w="2568"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Электронные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цифровые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образовательныересурсы</w:t>
            </w:r>
            <w:proofErr w:type="spellEnd"/>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949"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Всего</w:t>
            </w:r>
            <w:proofErr w:type="spellEnd"/>
          </w:p>
          <w:p w:rsidR="005F7DF7" w:rsidRPr="00FA11C9" w:rsidRDefault="005F7DF7" w:rsidP="00FA11C9">
            <w:pPr>
              <w:spacing w:after="0" w:line="240" w:lineRule="auto"/>
              <w:rPr>
                <w:sz w:val="24"/>
                <w:szCs w:val="24"/>
              </w:rPr>
            </w:pPr>
          </w:p>
        </w:tc>
        <w:tc>
          <w:tcPr>
            <w:tcW w:w="1667"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Контрольныеработы</w:t>
            </w:r>
            <w:proofErr w:type="spellEnd"/>
          </w:p>
          <w:p w:rsidR="005F7DF7" w:rsidRPr="00FA11C9" w:rsidRDefault="005F7DF7" w:rsidP="00FA11C9">
            <w:pPr>
              <w:spacing w:after="0" w:line="240" w:lineRule="auto"/>
              <w:rPr>
                <w:sz w:val="24"/>
                <w:szCs w:val="24"/>
              </w:rPr>
            </w:pPr>
          </w:p>
        </w:tc>
        <w:tc>
          <w:tcPr>
            <w:tcW w:w="1756"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Практическиеработы</w:t>
            </w:r>
            <w:proofErr w:type="spellEnd"/>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Введение</w:t>
            </w:r>
            <w:proofErr w:type="spellEnd"/>
            <w:r w:rsidRPr="00FA11C9">
              <w:rPr>
                <w:rFonts w:ascii="Times New Roman" w:hAnsi="Times New Roman"/>
                <w:color w:val="000000"/>
                <w:sz w:val="24"/>
                <w:szCs w:val="24"/>
              </w:rPr>
              <w:t xml:space="preserve"> в </w:t>
            </w:r>
            <w:proofErr w:type="spellStart"/>
            <w:r w:rsidRPr="00FA11C9">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10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РЭШ</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Прямые и плоскости в пространстве. </w:t>
            </w:r>
            <w:proofErr w:type="spellStart"/>
            <w:r w:rsidRPr="00FA11C9">
              <w:rPr>
                <w:rFonts w:ascii="Times New Roman" w:hAnsi="Times New Roman"/>
                <w:color w:val="000000"/>
                <w:sz w:val="24"/>
                <w:szCs w:val="24"/>
              </w:rPr>
              <w:t>Параллельностьпрямых</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плоскостей</w:t>
            </w:r>
            <w:proofErr w:type="spellEnd"/>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Перпендикулярностьпрямых</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плоскостей</w:t>
            </w:r>
            <w:proofErr w:type="spellEnd"/>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334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Углы между прямыми и плоскостями</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10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11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w:t>
            </w:r>
          </w:p>
        </w:tc>
        <w:tc>
          <w:tcPr>
            <w:tcW w:w="3344"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Объёмымногогранников</w:t>
            </w:r>
            <w:proofErr w:type="spellEnd"/>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9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46"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7</w:t>
            </w:r>
          </w:p>
        </w:tc>
        <w:tc>
          <w:tcPr>
            <w:tcW w:w="3344"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4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68 </w:t>
            </w:r>
          </w:p>
        </w:tc>
        <w:tc>
          <w:tcPr>
            <w:tcW w:w="166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5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568" w:type="dxa"/>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641"/>
        <w:gridCol w:w="1598"/>
        <w:gridCol w:w="2322"/>
        <w:gridCol w:w="2378"/>
        <w:gridCol w:w="2789"/>
      </w:tblGrid>
      <w:tr w:rsidR="005F7DF7" w:rsidRPr="00FA11C9">
        <w:trPr>
          <w:trHeight w:val="144"/>
          <w:tblCellSpacing w:w="20" w:type="nil"/>
        </w:trPr>
        <w:tc>
          <w:tcPr>
            <w:tcW w:w="485"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2640"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Наименованиеразделов</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темпрограммы</w:t>
            </w:r>
            <w:proofErr w:type="spellEnd"/>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Количествочасов</w:t>
            </w:r>
            <w:proofErr w:type="spellEnd"/>
          </w:p>
        </w:tc>
        <w:tc>
          <w:tcPr>
            <w:tcW w:w="2757"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Электронные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цифровые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образовательныересурсы</w:t>
            </w:r>
            <w:proofErr w:type="spellEnd"/>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1017"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Всего</w:t>
            </w:r>
            <w:proofErr w:type="spellEnd"/>
          </w:p>
          <w:p w:rsidR="005F7DF7" w:rsidRPr="00FA11C9" w:rsidRDefault="005F7DF7" w:rsidP="00FA11C9">
            <w:pPr>
              <w:spacing w:after="0" w:line="240" w:lineRule="auto"/>
              <w:rPr>
                <w:sz w:val="24"/>
                <w:szCs w:val="24"/>
              </w:rPr>
            </w:pPr>
          </w:p>
        </w:tc>
        <w:tc>
          <w:tcPr>
            <w:tcW w:w="1745"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Контрольныеработы</w:t>
            </w:r>
            <w:proofErr w:type="spellEnd"/>
          </w:p>
          <w:p w:rsidR="005F7DF7" w:rsidRPr="00FA11C9" w:rsidRDefault="005F7DF7" w:rsidP="00FA11C9">
            <w:pPr>
              <w:spacing w:after="0" w:line="240" w:lineRule="auto"/>
              <w:rPr>
                <w:sz w:val="24"/>
                <w:szCs w:val="24"/>
              </w:rPr>
            </w:pPr>
          </w:p>
        </w:tc>
        <w:tc>
          <w:tcPr>
            <w:tcW w:w="1829"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Практическиеработы</w:t>
            </w:r>
            <w:proofErr w:type="spellEnd"/>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Телавращения</w:t>
            </w:r>
            <w:proofErr w:type="spellEnd"/>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12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Объёмытел</w:t>
            </w:r>
            <w:proofErr w:type="spellEnd"/>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2640"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10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485"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2640"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Повторение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обобщение</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систематизациязнаний</w:t>
            </w:r>
            <w:proofErr w:type="spellEnd"/>
          </w:p>
        </w:tc>
        <w:tc>
          <w:tcPr>
            <w:tcW w:w="101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7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ЦОК</w:t>
            </w: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34 </w:t>
            </w:r>
          </w:p>
        </w:tc>
        <w:tc>
          <w:tcPr>
            <w:tcW w:w="1745"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3 </w:t>
            </w:r>
          </w:p>
        </w:tc>
        <w:tc>
          <w:tcPr>
            <w:tcW w:w="182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757" w:type="dxa"/>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bookmarkStart w:id="14" w:name="block-8407461"/>
      <w:bookmarkEnd w:id="14"/>
      <w:r w:rsidRPr="00FA11C9">
        <w:rPr>
          <w:rFonts w:ascii="Times New Roman" w:hAnsi="Times New Roman"/>
          <w:color w:val="000000"/>
          <w:sz w:val="24"/>
          <w:szCs w:val="24"/>
        </w:rPr>
        <w:lastRenderedPageBreak/>
        <w:t xml:space="preserve"> ПОУРОЧНОЕ ПЛАНИРОВАНИЕ </w:t>
      </w: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10 КЛАСС </w:t>
      </w:r>
    </w:p>
    <w:tbl>
      <w:tblPr>
        <w:tblW w:w="1362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32"/>
        <w:gridCol w:w="3766"/>
        <w:gridCol w:w="800"/>
        <w:gridCol w:w="2322"/>
        <w:gridCol w:w="2378"/>
        <w:gridCol w:w="5194"/>
        <w:gridCol w:w="5"/>
      </w:tblGrid>
      <w:tr w:rsidR="00C2231E" w:rsidRPr="00FA11C9" w:rsidTr="00C2231E">
        <w:trPr>
          <w:gridAfter w:val="1"/>
          <w:trHeight w:val="143"/>
          <w:tblCellSpacing w:w="20" w:type="nil"/>
        </w:trPr>
        <w:tc>
          <w:tcPr>
            <w:tcW w:w="734" w:type="dxa"/>
            <w:vMerge w:val="restart"/>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 xml:space="preserve">№ п/п </w:t>
            </w:r>
          </w:p>
          <w:p w:rsidR="00C2231E" w:rsidRPr="00FA11C9" w:rsidRDefault="00C2231E" w:rsidP="00FA11C9">
            <w:pPr>
              <w:spacing w:after="0" w:line="240" w:lineRule="auto"/>
              <w:rPr>
                <w:sz w:val="24"/>
                <w:szCs w:val="24"/>
              </w:rPr>
            </w:pPr>
          </w:p>
        </w:tc>
        <w:tc>
          <w:tcPr>
            <w:tcW w:w="4640" w:type="dxa"/>
            <w:vMerge w:val="restart"/>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Темаурока</w:t>
            </w:r>
            <w:proofErr w:type="spellEnd"/>
          </w:p>
          <w:p w:rsidR="00C2231E" w:rsidRPr="00FA11C9" w:rsidRDefault="00C2231E" w:rsidP="00FA11C9">
            <w:pPr>
              <w:spacing w:after="0" w:line="240" w:lineRule="auto"/>
              <w:rPr>
                <w:sz w:val="24"/>
                <w:szCs w:val="24"/>
              </w:rPr>
            </w:pPr>
          </w:p>
        </w:tc>
        <w:tc>
          <w:tcPr>
            <w:tcW w:w="0" w:type="auto"/>
            <w:gridSpan w:val="3"/>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Количествочасов</w:t>
            </w:r>
            <w:proofErr w:type="spellEnd"/>
          </w:p>
        </w:tc>
        <w:tc>
          <w:tcPr>
            <w:tcW w:w="2082" w:type="dxa"/>
            <w:vMerge w:val="restart"/>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Электронныецифровыеобразовательныересурсы</w:t>
            </w:r>
            <w:proofErr w:type="spellEnd"/>
          </w:p>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0" w:type="auto"/>
            <w:vMerge/>
            <w:tcBorders>
              <w:top w:val="nil"/>
            </w:tcBorders>
            <w:tcMar>
              <w:top w:w="50" w:type="dxa"/>
              <w:left w:w="100" w:type="dxa"/>
            </w:tcMar>
          </w:tcPr>
          <w:p w:rsidR="00C2231E" w:rsidRPr="00FA11C9" w:rsidRDefault="00C2231E" w:rsidP="00FA11C9">
            <w:pPr>
              <w:spacing w:after="0" w:line="240" w:lineRule="auto"/>
              <w:rPr>
                <w:sz w:val="24"/>
                <w:szCs w:val="24"/>
              </w:rPr>
            </w:pPr>
          </w:p>
        </w:tc>
        <w:tc>
          <w:tcPr>
            <w:tcW w:w="0" w:type="auto"/>
            <w:vMerge/>
            <w:tcBorders>
              <w:top w:val="nil"/>
            </w:tcBorders>
            <w:tcMar>
              <w:top w:w="50" w:type="dxa"/>
              <w:left w:w="100" w:type="dxa"/>
            </w:tcMar>
          </w:tcPr>
          <w:p w:rsidR="00C2231E" w:rsidRPr="00FA11C9" w:rsidRDefault="00C2231E" w:rsidP="00FA11C9">
            <w:pPr>
              <w:spacing w:after="0" w:line="240" w:lineRule="auto"/>
              <w:rPr>
                <w:sz w:val="24"/>
                <w:szCs w:val="24"/>
              </w:rPr>
            </w:pPr>
          </w:p>
        </w:tc>
        <w:tc>
          <w:tcPr>
            <w:tcW w:w="1179"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Всего</w:t>
            </w:r>
            <w:proofErr w:type="spellEnd"/>
          </w:p>
          <w:p w:rsidR="00C2231E" w:rsidRPr="00FA11C9" w:rsidRDefault="00C2231E" w:rsidP="00FA11C9">
            <w:pPr>
              <w:spacing w:after="0" w:line="240" w:lineRule="auto"/>
              <w:rPr>
                <w:sz w:val="24"/>
                <w:szCs w:val="24"/>
              </w:rPr>
            </w:pPr>
          </w:p>
        </w:tc>
        <w:tc>
          <w:tcPr>
            <w:tcW w:w="1644"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Контрольныеработы</w:t>
            </w:r>
            <w:proofErr w:type="spellEnd"/>
          </w:p>
          <w:p w:rsidR="00C2231E" w:rsidRPr="00FA11C9" w:rsidRDefault="00C2231E" w:rsidP="00FA11C9">
            <w:pPr>
              <w:spacing w:after="0" w:line="240" w:lineRule="auto"/>
              <w:rPr>
                <w:sz w:val="24"/>
                <w:szCs w:val="24"/>
              </w:rPr>
            </w:pPr>
          </w:p>
        </w:tc>
        <w:tc>
          <w:tcPr>
            <w:tcW w:w="1711"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Практическиеработы</w:t>
            </w:r>
            <w:proofErr w:type="spellEnd"/>
          </w:p>
          <w:p w:rsidR="00C2231E" w:rsidRPr="00FA11C9" w:rsidRDefault="00C2231E" w:rsidP="00FA11C9">
            <w:pPr>
              <w:spacing w:after="0" w:line="240" w:lineRule="auto"/>
              <w:rPr>
                <w:sz w:val="24"/>
                <w:szCs w:val="24"/>
              </w:rPr>
            </w:pPr>
          </w:p>
        </w:tc>
        <w:tc>
          <w:tcPr>
            <w:tcW w:w="2082" w:type="dxa"/>
            <w:vMerge/>
            <w:tcBorders>
              <w:top w:val="nil"/>
            </w:tcBorders>
            <w:tcMar>
              <w:top w:w="50" w:type="dxa"/>
              <w:left w:w="100" w:type="dxa"/>
            </w:tcMa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Понятия: пересекающиеся плоскости, пересекающиеся прямая и плоскость</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Понятия: пересекающиеся плоскости, пересекающиеся прямая и плоскость</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FA11C9">
              <w:rPr>
                <w:rFonts w:ascii="Times New Roman" w:hAnsi="Times New Roman"/>
                <w:color w:val="000000"/>
                <w:sz w:val="24"/>
                <w:szCs w:val="24"/>
              </w:rPr>
              <w:t>Сечениямногогранников</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FA11C9">
              <w:rPr>
                <w:rFonts w:ascii="Times New Roman" w:hAnsi="Times New Roman"/>
                <w:color w:val="000000"/>
                <w:sz w:val="24"/>
                <w:szCs w:val="24"/>
              </w:rPr>
              <w:t>Сечениямногогранников</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7</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8</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lastRenderedPageBreak/>
              <w:t>9</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10</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11</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12</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13</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Параллельность прямых и плоскостей в пространстве: Параллельность прямой и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14</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Углы</w:t>
            </w:r>
            <w:proofErr w:type="spellEnd"/>
            <w:r w:rsidRPr="00FA11C9">
              <w:rPr>
                <w:rFonts w:ascii="Times New Roman" w:hAnsi="Times New Roman"/>
                <w:color w:val="000000"/>
                <w:sz w:val="24"/>
                <w:szCs w:val="24"/>
              </w:rPr>
              <w:t xml:space="preserve"> с </w:t>
            </w:r>
            <w:proofErr w:type="spellStart"/>
            <w:r w:rsidRPr="00FA11C9">
              <w:rPr>
                <w:rFonts w:ascii="Times New Roman" w:hAnsi="Times New Roman"/>
                <w:color w:val="000000"/>
                <w:sz w:val="24"/>
                <w:szCs w:val="24"/>
              </w:rPr>
              <w:t>сонаправленнымисторонами</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Угол между прямыми в пространстве</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16</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Угол между прямыми в пространстве</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17</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Параллельностьплоскостей</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параллельныеплоскости</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18</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Свойствапараллельныхплоскостей</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19</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Простейшие пространственные фигуры на плоскости: тетраэдр, куб, параллелепипед</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20</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Построениесечений</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21</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Построениесечений</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lastRenderedPageBreak/>
              <w:t>22</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lang w:val="ru-RU"/>
              </w:rPr>
              <w:t xml:space="preserve">Контрольная работа по теме "Прямые и плоскости в пространстве. </w:t>
            </w:r>
            <w:proofErr w:type="spellStart"/>
            <w:r w:rsidRPr="00FA11C9">
              <w:rPr>
                <w:rFonts w:ascii="Times New Roman" w:hAnsi="Times New Roman"/>
                <w:color w:val="000000"/>
                <w:sz w:val="24"/>
                <w:szCs w:val="24"/>
              </w:rPr>
              <w:t>Параллельностьпрямых</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плоскостей</w:t>
            </w:r>
            <w:proofErr w:type="spellEnd"/>
            <w:r w:rsidRPr="00FA11C9">
              <w:rPr>
                <w:rFonts w:ascii="Times New Roman" w:hAnsi="Times New Roman"/>
                <w:color w:val="000000"/>
                <w:sz w:val="24"/>
                <w:szCs w:val="24"/>
              </w:rPr>
              <w:t>"</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23</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прямой и плоскости: перпендикулярные прямые в пространстве</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Прямые параллельные и перпендикулярные к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Прямые параллельные и перпендикулярные к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26</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Признак перпендикулярности прямой и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27</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Признак перпендикулярности прямой и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28</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29</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30</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Теорема о прямой перпендикулярной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31</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32</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33</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 xml:space="preserve">Перпендикуляр и наклонные: </w:t>
            </w:r>
            <w:r w:rsidRPr="00FA11C9">
              <w:rPr>
                <w:rFonts w:ascii="Times New Roman" w:hAnsi="Times New Roman"/>
                <w:color w:val="000000"/>
                <w:sz w:val="24"/>
                <w:szCs w:val="24"/>
                <w:lang w:val="ru-RU"/>
              </w:rPr>
              <w:lastRenderedPageBreak/>
              <w:t>расстояние от точки до плоскости, расстояние от прямой до плоскости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lastRenderedPageBreak/>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lastRenderedPageBreak/>
              <w:t>35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Углы в пространстве: угол между прямой и плоскостью</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36</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Двугранный угол, линейный угол двугранного угла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37</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Двугранный угол, линейный угол двугранного угла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38</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39</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40</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41</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Теорема</w:t>
            </w:r>
            <w:proofErr w:type="spellEnd"/>
            <w:r w:rsidRPr="00FA11C9">
              <w:rPr>
                <w:rFonts w:ascii="Times New Roman" w:hAnsi="Times New Roman"/>
                <w:color w:val="000000"/>
                <w:sz w:val="24"/>
                <w:szCs w:val="24"/>
              </w:rPr>
              <w:t xml:space="preserve"> о </w:t>
            </w:r>
            <w:proofErr w:type="spellStart"/>
            <w:r w:rsidRPr="00FA11C9">
              <w:rPr>
                <w:rFonts w:ascii="Times New Roman" w:hAnsi="Times New Roman"/>
                <w:color w:val="000000"/>
                <w:sz w:val="24"/>
                <w:szCs w:val="24"/>
              </w:rPr>
              <w:t>трёхперпендикулярах</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42</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Теорема</w:t>
            </w:r>
            <w:proofErr w:type="spellEnd"/>
            <w:r w:rsidRPr="00FA11C9">
              <w:rPr>
                <w:rFonts w:ascii="Times New Roman" w:hAnsi="Times New Roman"/>
                <w:color w:val="000000"/>
                <w:sz w:val="24"/>
                <w:szCs w:val="24"/>
              </w:rPr>
              <w:t xml:space="preserve"> о </w:t>
            </w:r>
            <w:proofErr w:type="spellStart"/>
            <w:r w:rsidRPr="00FA11C9">
              <w:rPr>
                <w:rFonts w:ascii="Times New Roman" w:hAnsi="Times New Roman"/>
                <w:color w:val="000000"/>
                <w:sz w:val="24"/>
                <w:szCs w:val="24"/>
              </w:rPr>
              <w:t>трёхперпендикулярах</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43</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Теорема</w:t>
            </w:r>
            <w:proofErr w:type="spellEnd"/>
            <w:r w:rsidRPr="00FA11C9">
              <w:rPr>
                <w:rFonts w:ascii="Times New Roman" w:hAnsi="Times New Roman"/>
                <w:color w:val="000000"/>
                <w:sz w:val="24"/>
                <w:szCs w:val="24"/>
              </w:rPr>
              <w:t xml:space="preserve"> о </w:t>
            </w:r>
            <w:proofErr w:type="spellStart"/>
            <w:r w:rsidRPr="00FA11C9">
              <w:rPr>
                <w:rFonts w:ascii="Times New Roman" w:hAnsi="Times New Roman"/>
                <w:color w:val="000000"/>
                <w:sz w:val="24"/>
                <w:szCs w:val="24"/>
              </w:rPr>
              <w:t>трёхперпендикулярах</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46</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 xml:space="preserve">Призма: </w:t>
            </w:r>
            <w:r w:rsidRPr="00FA11C9">
              <w:rPr>
                <w:rFonts w:ascii="Times New Roman" w:hAnsi="Times New Roman"/>
                <w:color w:val="000000"/>
                <w:sz w:val="24"/>
                <w:szCs w:val="24"/>
              </w:rPr>
              <w:t>n</w:t>
            </w:r>
            <w:r w:rsidRPr="00FA11C9">
              <w:rPr>
                <w:rFonts w:ascii="Times New Roman" w:hAnsi="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47</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 xml:space="preserve">Параллелепипед, прямоугольный </w:t>
            </w:r>
            <w:r w:rsidRPr="00FA11C9">
              <w:rPr>
                <w:rFonts w:ascii="Times New Roman" w:hAnsi="Times New Roman"/>
                <w:color w:val="000000"/>
                <w:sz w:val="24"/>
                <w:szCs w:val="24"/>
                <w:lang w:val="ru-RU"/>
              </w:rPr>
              <w:lastRenderedPageBreak/>
              <w:t>параллелепипед и его свойства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lastRenderedPageBreak/>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lastRenderedPageBreak/>
              <w:t>48</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 xml:space="preserve">Пирамида: </w:t>
            </w:r>
            <w:r w:rsidRPr="00FA11C9">
              <w:rPr>
                <w:rFonts w:ascii="Times New Roman" w:hAnsi="Times New Roman"/>
                <w:color w:val="000000"/>
                <w:sz w:val="24"/>
                <w:szCs w:val="24"/>
              </w:rPr>
              <w:t>n</w:t>
            </w:r>
            <w:r w:rsidRPr="00FA11C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49</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50</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Представление о правильных многогранниках: октаэдр, додекаэдр и икосаэдр.</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51</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lang w:val="ru-RU"/>
              </w:rPr>
              <w:t xml:space="preserve">Симметрия в пространстве: симметрия относительно точки, прямой, плоскости. </w:t>
            </w:r>
            <w:proofErr w:type="spellStart"/>
            <w:r w:rsidRPr="00FA11C9">
              <w:rPr>
                <w:rFonts w:ascii="Times New Roman" w:hAnsi="Times New Roman"/>
                <w:color w:val="000000"/>
                <w:sz w:val="24"/>
                <w:szCs w:val="24"/>
              </w:rPr>
              <w:t>Элементысимметрии</w:t>
            </w:r>
            <w:proofErr w:type="spellEnd"/>
            <w:r w:rsidRPr="00FA11C9">
              <w:rPr>
                <w:rFonts w:ascii="Times New Roman" w:hAnsi="Times New Roman"/>
                <w:color w:val="000000"/>
                <w:sz w:val="24"/>
                <w:szCs w:val="24"/>
              </w:rPr>
              <w:t xml:space="preserve"> в </w:t>
            </w:r>
            <w:proofErr w:type="spellStart"/>
            <w:r w:rsidRPr="00FA11C9">
              <w:rPr>
                <w:rFonts w:ascii="Times New Roman" w:hAnsi="Times New Roman"/>
                <w:color w:val="000000"/>
                <w:sz w:val="24"/>
                <w:szCs w:val="24"/>
              </w:rPr>
              <w:t>пирамидах</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параллелепипедах</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правильныхмногогранниках</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52</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Вычисление элементов многогранников: рёбра, диагонали, углы</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53</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"Многогранники"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lastRenderedPageBreak/>
              <w:t>56</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Понятиеобобъёме</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57</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Объёмпирамиды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58</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Объёмпирамиды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59</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Объёмпирамиды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60</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Объёмпирамиды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61</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Объёмпризмы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62</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Объёмпризмы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ЦОК</w:t>
            </w: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63</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Объёмпризмы</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64</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"Объёмы многогранников"</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65</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Построение сечений в многограннике</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66</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67</w:t>
            </w:r>
          </w:p>
        </w:tc>
        <w:tc>
          <w:tcPr>
            <w:tcW w:w="4640" w:type="dxa"/>
            <w:tcMar>
              <w:top w:w="50" w:type="dxa"/>
              <w:left w:w="100" w:type="dxa"/>
            </w:tcMar>
            <w:vAlign w:val="center"/>
          </w:tcPr>
          <w:p w:rsidR="00C2231E" w:rsidRPr="00FA11C9" w:rsidRDefault="00C2231E" w:rsidP="00FA11C9">
            <w:pPr>
              <w:spacing w:after="0" w:line="240" w:lineRule="auto"/>
              <w:rPr>
                <w:sz w:val="24"/>
                <w:szCs w:val="24"/>
              </w:rPr>
            </w:pPr>
            <w:proofErr w:type="spellStart"/>
            <w:r w:rsidRPr="00FA11C9">
              <w:rPr>
                <w:rFonts w:ascii="Times New Roman" w:hAnsi="Times New Roman"/>
                <w:color w:val="000000"/>
                <w:sz w:val="24"/>
                <w:szCs w:val="24"/>
              </w:rPr>
              <w:t>Итоговаяконтрольнаяработа</w:t>
            </w:r>
            <w:proofErr w:type="spellEnd"/>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C2231E" w:rsidRPr="00FA11C9" w:rsidTr="00C2231E">
        <w:trPr>
          <w:gridAfter w:val="1"/>
          <w:trHeight w:val="143"/>
          <w:tblCellSpacing w:w="20" w:type="nil"/>
        </w:trPr>
        <w:tc>
          <w:tcPr>
            <w:tcW w:w="734" w:type="dxa"/>
            <w:tcMar>
              <w:top w:w="50" w:type="dxa"/>
              <w:left w:w="100" w:type="dxa"/>
            </w:tcMar>
            <w:vAlign w:val="center"/>
          </w:tcPr>
          <w:p w:rsidR="00C2231E" w:rsidRPr="00FA11C9" w:rsidRDefault="00C2231E" w:rsidP="00FA11C9">
            <w:pPr>
              <w:spacing w:after="0" w:line="240" w:lineRule="auto"/>
              <w:rPr>
                <w:sz w:val="24"/>
                <w:szCs w:val="24"/>
              </w:rPr>
            </w:pPr>
            <w:r w:rsidRPr="00FA11C9">
              <w:rPr>
                <w:rFonts w:ascii="Times New Roman" w:hAnsi="Times New Roman"/>
                <w:color w:val="000000"/>
                <w:sz w:val="24"/>
                <w:szCs w:val="24"/>
              </w:rPr>
              <w:t>68</w:t>
            </w:r>
          </w:p>
        </w:tc>
        <w:tc>
          <w:tcPr>
            <w:tcW w:w="4640" w:type="dxa"/>
            <w:tcMar>
              <w:top w:w="50" w:type="dxa"/>
              <w:left w:w="100" w:type="dxa"/>
            </w:tcMar>
            <w:vAlign w:val="center"/>
          </w:tcPr>
          <w:p w:rsidR="00C2231E" w:rsidRPr="00FA11C9" w:rsidRDefault="00C2231E"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79"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644"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711" w:type="dxa"/>
            <w:tcMar>
              <w:top w:w="50" w:type="dxa"/>
              <w:left w:w="100" w:type="dxa"/>
            </w:tcMar>
            <w:vAlign w:val="center"/>
          </w:tcPr>
          <w:p w:rsidR="00C2231E" w:rsidRPr="00FA11C9" w:rsidRDefault="00C2231E"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082" w:type="dxa"/>
            <w:tcMar>
              <w:top w:w="50" w:type="dxa"/>
              <w:left w:w="100" w:type="dxa"/>
            </w:tcMar>
            <w:vAlign w:val="center"/>
          </w:tcPr>
          <w:p w:rsidR="00C2231E" w:rsidRPr="00FA11C9" w:rsidRDefault="00C2231E" w:rsidP="00FA11C9">
            <w:pPr>
              <w:spacing w:after="0" w:line="240" w:lineRule="auto"/>
              <w:rPr>
                <w:sz w:val="24"/>
                <w:szCs w:val="24"/>
              </w:rPr>
            </w:pPr>
          </w:p>
        </w:tc>
      </w:tr>
      <w:tr w:rsidR="005F7DF7" w:rsidRPr="00FA11C9" w:rsidTr="00C2231E">
        <w:trPr>
          <w:trHeight w:val="143"/>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1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68 </w:t>
            </w:r>
          </w:p>
        </w:tc>
        <w:tc>
          <w:tcPr>
            <w:tcW w:w="1644"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5 </w:t>
            </w:r>
          </w:p>
        </w:tc>
        <w:tc>
          <w:tcPr>
            <w:tcW w:w="1711"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3719" w:type="dxa"/>
            <w:gridSpan w:val="2"/>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42"/>
        <w:gridCol w:w="3768"/>
        <w:gridCol w:w="1153"/>
        <w:gridCol w:w="2322"/>
        <w:gridCol w:w="2378"/>
        <w:gridCol w:w="5194"/>
      </w:tblGrid>
      <w:tr w:rsidR="005F7DF7" w:rsidRPr="00FA11C9">
        <w:trPr>
          <w:trHeight w:val="144"/>
          <w:tblCellSpacing w:w="20" w:type="nil"/>
        </w:trPr>
        <w:tc>
          <w:tcPr>
            <w:tcW w:w="521" w:type="dxa"/>
            <w:vMerge w:val="restart"/>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 xml:space="preserve">№ п/п </w:t>
            </w:r>
          </w:p>
          <w:p w:rsidR="005F7DF7" w:rsidRPr="00FA11C9" w:rsidRDefault="005F7DF7" w:rsidP="00FA11C9">
            <w:pPr>
              <w:spacing w:after="0" w:line="240" w:lineRule="auto"/>
              <w:rPr>
                <w:sz w:val="24"/>
                <w:szCs w:val="24"/>
              </w:rPr>
            </w:pPr>
          </w:p>
        </w:tc>
        <w:tc>
          <w:tcPr>
            <w:tcW w:w="2992"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Темаурока</w:t>
            </w:r>
            <w:proofErr w:type="spellEnd"/>
          </w:p>
          <w:p w:rsidR="005F7DF7" w:rsidRPr="00FA11C9" w:rsidRDefault="005F7DF7" w:rsidP="00FA11C9">
            <w:pPr>
              <w:spacing w:after="0" w:line="240" w:lineRule="auto"/>
              <w:rPr>
                <w:sz w:val="24"/>
                <w:szCs w:val="24"/>
              </w:rPr>
            </w:pPr>
          </w:p>
        </w:tc>
        <w:tc>
          <w:tcPr>
            <w:tcW w:w="0" w:type="auto"/>
            <w:gridSpan w:val="3"/>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Количествочасов</w:t>
            </w:r>
            <w:proofErr w:type="spellEnd"/>
          </w:p>
        </w:tc>
        <w:tc>
          <w:tcPr>
            <w:tcW w:w="2266" w:type="dxa"/>
            <w:vMerge w:val="restart"/>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Электронныецифровыеобразовательныересурсы</w:t>
            </w:r>
            <w:proofErr w:type="spellEnd"/>
          </w:p>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c>
          <w:tcPr>
            <w:tcW w:w="1079"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Всего</w:t>
            </w:r>
            <w:proofErr w:type="spellEnd"/>
          </w:p>
          <w:p w:rsidR="005F7DF7" w:rsidRPr="00FA11C9" w:rsidRDefault="005F7DF7" w:rsidP="00FA11C9">
            <w:pPr>
              <w:spacing w:after="0" w:line="240" w:lineRule="auto"/>
              <w:rPr>
                <w:sz w:val="24"/>
                <w:szCs w:val="24"/>
              </w:rPr>
            </w:pPr>
          </w:p>
        </w:tc>
        <w:tc>
          <w:tcPr>
            <w:tcW w:w="1818"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Контрольныеработы</w:t>
            </w:r>
            <w:proofErr w:type="spellEnd"/>
          </w:p>
          <w:p w:rsidR="005F7DF7" w:rsidRPr="00FA11C9" w:rsidRDefault="005F7DF7" w:rsidP="00FA11C9">
            <w:pPr>
              <w:spacing w:after="0" w:line="240" w:lineRule="auto"/>
              <w:rPr>
                <w:sz w:val="24"/>
                <w:szCs w:val="24"/>
              </w:rPr>
            </w:pPr>
          </w:p>
        </w:tc>
        <w:tc>
          <w:tcPr>
            <w:tcW w:w="1897"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Практическиеработы</w:t>
            </w:r>
            <w:proofErr w:type="spellEnd"/>
          </w:p>
          <w:p w:rsidR="005F7DF7" w:rsidRPr="00FA11C9" w:rsidRDefault="005F7DF7" w:rsidP="00FA11C9">
            <w:pPr>
              <w:spacing w:after="0" w:line="240" w:lineRule="auto"/>
              <w:rPr>
                <w:sz w:val="24"/>
                <w:szCs w:val="24"/>
              </w:rPr>
            </w:pPr>
          </w:p>
        </w:tc>
        <w:tc>
          <w:tcPr>
            <w:tcW w:w="0" w:type="auto"/>
            <w:vMerge/>
            <w:tcBorders>
              <w:top w:val="nil"/>
            </w:tcBorders>
            <w:tcMar>
              <w:top w:w="50" w:type="dxa"/>
              <w:left w:w="100" w:type="dxa"/>
            </w:tcMa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Сфера и шар: центр, радиус, диаметр; площадь поверхности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Взаимное расположение сферы и плоскости; касательная плоскость к сфере; площадь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Изображение сферы, шара на плоскости. </w:t>
            </w:r>
            <w:proofErr w:type="spellStart"/>
            <w:r w:rsidRPr="00FA11C9">
              <w:rPr>
                <w:rFonts w:ascii="Times New Roman" w:hAnsi="Times New Roman"/>
                <w:color w:val="000000"/>
                <w:sz w:val="24"/>
                <w:szCs w:val="24"/>
              </w:rPr>
              <w:t>Сеченияшара</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Конус: основание и вершина, образующая и ось; площадь боковой и полной поверхности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9</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Усечённый конус: образующие и высота; основания и боковая поверхность</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10</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 xml:space="preserve">Изображение конуса на </w:t>
            </w:r>
            <w:r w:rsidRPr="00FA11C9">
              <w:rPr>
                <w:rFonts w:ascii="Times New Roman" w:hAnsi="Times New Roman"/>
                <w:color w:val="000000"/>
                <w:sz w:val="24"/>
                <w:szCs w:val="24"/>
                <w:lang w:val="ru-RU"/>
              </w:rPr>
              <w:lastRenderedPageBreak/>
              <w:t>плоскости. Развёртка конуса. Сечения конуса (плоскостью, параллельной основанию, и плоскостью, проходящей через вершину)</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lastRenderedPageBreak/>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lastRenderedPageBreak/>
              <w:t>11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Комбинация тел вращения и многогранников</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Многогранник, описанный около сферы; сфера, вписанная в многогранник или в тело вращения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13</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Понятие об объёме. Основные свойства объёмов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14</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Объёмцилиндра</w:t>
            </w:r>
            <w:proofErr w:type="spellEnd"/>
            <w:r w:rsidRPr="00FA11C9">
              <w:rPr>
                <w:rFonts w:ascii="Times New Roman" w:hAnsi="Times New Roman"/>
                <w:color w:val="000000"/>
                <w:sz w:val="24"/>
                <w:szCs w:val="24"/>
              </w:rPr>
              <w:t xml:space="preserve">, </w:t>
            </w:r>
            <w:proofErr w:type="spellStart"/>
            <w:r w:rsidRPr="00FA11C9">
              <w:rPr>
                <w:rFonts w:ascii="Times New Roman" w:hAnsi="Times New Roman"/>
                <w:color w:val="000000"/>
                <w:sz w:val="24"/>
                <w:szCs w:val="24"/>
              </w:rPr>
              <w:t>конуса</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Объём шара и площадь сферы</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темам "Тела вращения" и "Объемы тел"</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Вектор на плоскости и в пространстве</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19</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Сложение</w:t>
            </w:r>
            <w:proofErr w:type="spellEnd"/>
            <w:r w:rsidRPr="00FA11C9">
              <w:rPr>
                <w:rFonts w:ascii="Times New Roman" w:hAnsi="Times New Roman"/>
                <w:color w:val="000000"/>
                <w:sz w:val="24"/>
                <w:szCs w:val="24"/>
              </w:rPr>
              <w:t xml:space="preserve"> и </w:t>
            </w:r>
            <w:proofErr w:type="spellStart"/>
            <w:r w:rsidRPr="00FA11C9">
              <w:rPr>
                <w:rFonts w:ascii="Times New Roman" w:hAnsi="Times New Roman"/>
                <w:color w:val="000000"/>
                <w:sz w:val="24"/>
                <w:szCs w:val="24"/>
              </w:rPr>
              <w:t>вычитаниевекторов</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20</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Умножениевектораначисло</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21</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lang w:val="ru-RU"/>
              </w:rPr>
              <w:t xml:space="preserve">Разложение вектора по трём некомпланарным векторам. </w:t>
            </w:r>
            <w:proofErr w:type="spellStart"/>
            <w:r w:rsidRPr="00FA11C9">
              <w:rPr>
                <w:rFonts w:ascii="Times New Roman" w:hAnsi="Times New Roman"/>
                <w:color w:val="000000"/>
                <w:sz w:val="24"/>
                <w:szCs w:val="24"/>
              </w:rPr>
              <w:t>Правилопараллелепипеда</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Решение задач, связанных с применением правил действий с векторами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23</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lastRenderedPageBreak/>
              <w:t>24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Угол между векторами. Скалярное произведение векторов</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25</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Вычисление углов между прямыми и плоскостями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26</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Координатно-векторный метод при решении геометрических задач</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27</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Контрольная работа по теме "Векторы и координаты в пространстве"</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28</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29</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30</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31</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32</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33</w:t>
            </w:r>
          </w:p>
        </w:tc>
        <w:tc>
          <w:tcPr>
            <w:tcW w:w="2992" w:type="dxa"/>
            <w:tcMar>
              <w:top w:w="50" w:type="dxa"/>
              <w:left w:w="100" w:type="dxa"/>
            </w:tcMar>
            <w:vAlign w:val="center"/>
          </w:tcPr>
          <w:p w:rsidR="005F7DF7" w:rsidRPr="00FA11C9" w:rsidRDefault="005F7DF7" w:rsidP="00FA11C9">
            <w:pPr>
              <w:spacing w:after="0" w:line="240" w:lineRule="auto"/>
              <w:rPr>
                <w:sz w:val="24"/>
                <w:szCs w:val="24"/>
              </w:rPr>
            </w:pPr>
            <w:proofErr w:type="spellStart"/>
            <w:r w:rsidRPr="00FA11C9">
              <w:rPr>
                <w:rFonts w:ascii="Times New Roman" w:hAnsi="Times New Roman"/>
                <w:color w:val="000000"/>
                <w:sz w:val="24"/>
                <w:szCs w:val="24"/>
              </w:rPr>
              <w:t>Итоговаяконтрольнаяработа</w:t>
            </w:r>
            <w:proofErr w:type="spellEnd"/>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1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521" w:type="dxa"/>
            <w:tcMar>
              <w:top w:w="50" w:type="dxa"/>
              <w:left w:w="100" w:type="dxa"/>
            </w:tcMar>
            <w:vAlign w:val="center"/>
          </w:tcPr>
          <w:p w:rsidR="005F7DF7" w:rsidRPr="00FA11C9" w:rsidRDefault="005F7DF7" w:rsidP="00FA11C9">
            <w:pPr>
              <w:spacing w:after="0" w:line="240" w:lineRule="auto"/>
              <w:rPr>
                <w:sz w:val="24"/>
                <w:szCs w:val="24"/>
              </w:rPr>
            </w:pPr>
            <w:r w:rsidRPr="00FA11C9">
              <w:rPr>
                <w:rFonts w:ascii="Times New Roman" w:hAnsi="Times New Roman"/>
                <w:color w:val="000000"/>
                <w:sz w:val="24"/>
                <w:szCs w:val="24"/>
              </w:rPr>
              <w:t>34</w:t>
            </w:r>
          </w:p>
        </w:tc>
        <w:tc>
          <w:tcPr>
            <w:tcW w:w="2992" w:type="dxa"/>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Повторение, обобщение и систематизация знаний</w:t>
            </w:r>
          </w:p>
        </w:tc>
        <w:tc>
          <w:tcPr>
            <w:tcW w:w="1079"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1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2266" w:type="dxa"/>
            <w:tcMar>
              <w:top w:w="50" w:type="dxa"/>
              <w:left w:w="100" w:type="dxa"/>
            </w:tcMar>
            <w:vAlign w:val="center"/>
          </w:tcPr>
          <w:p w:rsidR="005F7DF7" w:rsidRPr="00FA11C9" w:rsidRDefault="005F7DF7" w:rsidP="00FA11C9">
            <w:pPr>
              <w:spacing w:after="0" w:line="240" w:lineRule="auto"/>
              <w:rPr>
                <w:sz w:val="24"/>
                <w:szCs w:val="24"/>
              </w:rPr>
            </w:pPr>
          </w:p>
        </w:tc>
      </w:tr>
      <w:tr w:rsidR="005F7DF7" w:rsidRPr="00FA11C9">
        <w:trPr>
          <w:trHeight w:val="144"/>
          <w:tblCellSpacing w:w="20" w:type="nil"/>
        </w:trPr>
        <w:tc>
          <w:tcPr>
            <w:tcW w:w="0" w:type="auto"/>
            <w:gridSpan w:val="2"/>
            <w:tcMar>
              <w:top w:w="50" w:type="dxa"/>
              <w:left w:w="100" w:type="dxa"/>
            </w:tcMar>
            <w:vAlign w:val="center"/>
          </w:tcPr>
          <w:p w:rsidR="005F7DF7" w:rsidRPr="00FA11C9" w:rsidRDefault="005F7DF7" w:rsidP="00FA11C9">
            <w:pPr>
              <w:spacing w:after="0" w:line="240" w:lineRule="auto"/>
              <w:rPr>
                <w:sz w:val="24"/>
                <w:szCs w:val="24"/>
                <w:lang w:val="ru-RU"/>
              </w:rPr>
            </w:pPr>
            <w:r w:rsidRPr="00FA11C9">
              <w:rPr>
                <w:rFonts w:ascii="Times New Roman" w:hAnsi="Times New Roman"/>
                <w:color w:val="000000"/>
                <w:sz w:val="24"/>
                <w:szCs w:val="24"/>
                <w:lang w:val="ru-RU"/>
              </w:rPr>
              <w:t>ОБЩЕЕ КОЛИЧЕСТВО ЧАСОВ ПО ПРОГРАММЕ</w:t>
            </w:r>
          </w:p>
        </w:tc>
        <w:tc>
          <w:tcPr>
            <w:tcW w:w="1696"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34 </w:t>
            </w:r>
          </w:p>
        </w:tc>
        <w:tc>
          <w:tcPr>
            <w:tcW w:w="1818"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3 </w:t>
            </w:r>
          </w:p>
        </w:tc>
        <w:tc>
          <w:tcPr>
            <w:tcW w:w="1897" w:type="dxa"/>
            <w:tcMar>
              <w:top w:w="50" w:type="dxa"/>
              <w:left w:w="100" w:type="dxa"/>
            </w:tcMar>
            <w:vAlign w:val="center"/>
          </w:tcPr>
          <w:p w:rsidR="005F7DF7" w:rsidRPr="00FA11C9" w:rsidRDefault="005F7DF7" w:rsidP="00FA11C9">
            <w:pPr>
              <w:spacing w:after="0" w:line="240" w:lineRule="auto"/>
              <w:jc w:val="center"/>
              <w:rPr>
                <w:sz w:val="24"/>
                <w:szCs w:val="24"/>
              </w:rPr>
            </w:pPr>
            <w:r w:rsidRPr="00FA11C9">
              <w:rPr>
                <w:rFonts w:ascii="Times New Roman" w:hAnsi="Times New Roman"/>
                <w:color w:val="000000"/>
                <w:sz w:val="24"/>
                <w:szCs w:val="24"/>
              </w:rPr>
              <w:t xml:space="preserve"> 0 </w:t>
            </w:r>
          </w:p>
        </w:tc>
        <w:tc>
          <w:tcPr>
            <w:tcW w:w="0" w:type="auto"/>
            <w:tcMar>
              <w:top w:w="50" w:type="dxa"/>
              <w:left w:w="100" w:type="dxa"/>
            </w:tcMar>
            <w:vAlign w:val="center"/>
          </w:tcPr>
          <w:p w:rsidR="005F7DF7" w:rsidRPr="00FA11C9" w:rsidRDefault="005F7DF7" w:rsidP="00FA11C9">
            <w:pPr>
              <w:spacing w:after="0" w:line="240" w:lineRule="auto"/>
              <w:rPr>
                <w:sz w:val="24"/>
                <w:szCs w:val="24"/>
              </w:rPr>
            </w:pPr>
          </w:p>
        </w:tc>
      </w:tr>
    </w:tbl>
    <w:p w:rsidR="005F7DF7" w:rsidRPr="00FA11C9" w:rsidRDefault="005F7DF7" w:rsidP="00FA11C9">
      <w:pPr>
        <w:spacing w:after="0" w:line="240" w:lineRule="auto"/>
        <w:rPr>
          <w:sz w:val="24"/>
          <w:szCs w:val="24"/>
        </w:rPr>
        <w:sectPr w:rsidR="005F7DF7" w:rsidRPr="00FA11C9" w:rsidSect="00FA11C9">
          <w:pgSz w:w="16383" w:h="11906" w:orient="landscape"/>
          <w:pgMar w:top="567" w:right="567" w:bottom="567" w:left="567" w:header="720" w:footer="720" w:gutter="0"/>
          <w:cols w:space="720"/>
        </w:sectPr>
      </w:pPr>
    </w:p>
    <w:p w:rsidR="003E7013" w:rsidRPr="003E7013" w:rsidRDefault="003E7013" w:rsidP="003E7013">
      <w:pPr>
        <w:spacing w:after="0" w:line="240" w:lineRule="auto"/>
        <w:rPr>
          <w:sz w:val="24"/>
          <w:szCs w:val="24"/>
          <w:lang w:val="ru-RU"/>
        </w:rPr>
      </w:pPr>
      <w:r w:rsidRPr="003E7013">
        <w:rPr>
          <w:rFonts w:ascii="Times New Roman" w:hAnsi="Times New Roman"/>
          <w:color w:val="000000"/>
          <w:sz w:val="24"/>
          <w:szCs w:val="24"/>
          <w:lang w:val="ru-RU"/>
        </w:rPr>
        <w:lastRenderedPageBreak/>
        <w:t>УЧЕБНО-МЕТОДИЧЕСКОЕ ОБЕСПЕЧЕНИЕ ОБРАЗОВАТЕЛЬНОГО ПРОЦЕССА</w:t>
      </w:r>
    </w:p>
    <w:p w:rsidR="003E7013" w:rsidRPr="003E7013" w:rsidRDefault="003E7013" w:rsidP="003E7013">
      <w:pPr>
        <w:spacing w:after="0" w:line="240" w:lineRule="auto"/>
        <w:rPr>
          <w:sz w:val="24"/>
          <w:szCs w:val="24"/>
          <w:lang w:val="ru-RU"/>
        </w:rPr>
      </w:pPr>
      <w:r w:rsidRPr="003E7013">
        <w:rPr>
          <w:rFonts w:ascii="Times New Roman" w:hAnsi="Times New Roman"/>
          <w:color w:val="000000"/>
          <w:sz w:val="24"/>
          <w:szCs w:val="24"/>
          <w:lang w:val="ru-RU"/>
        </w:rPr>
        <w:t>ОБЯЗАТЕЛЬНЫЕ УЧЕБНЫЕ МАТЕРИАЛЫ ДЛЯ УЧЕНИКА</w:t>
      </w:r>
    </w:p>
    <w:p w:rsidR="003E7013" w:rsidRDefault="003E7013" w:rsidP="003E7013">
      <w:pPr>
        <w:spacing w:after="0" w:line="240" w:lineRule="auto"/>
        <w:rPr>
          <w:sz w:val="24"/>
          <w:szCs w:val="24"/>
          <w:lang w:val="ru-RU"/>
        </w:rPr>
      </w:pPr>
      <w:r w:rsidRPr="00FA11C9">
        <w:rPr>
          <w:rFonts w:ascii="Times New Roman" w:hAnsi="Times New Roman"/>
          <w:color w:val="000000"/>
          <w:sz w:val="24"/>
          <w:szCs w:val="24"/>
          <w:lang w:val="ru-RU"/>
        </w:rPr>
        <w:t xml:space="preserve">​‌• Математика: алгебра и начала математического анализа, геометрия. Геометрия, 10-11 классы/ </w:t>
      </w:r>
      <w:proofErr w:type="spellStart"/>
      <w:r w:rsidRPr="00FA11C9">
        <w:rPr>
          <w:rFonts w:ascii="Times New Roman" w:hAnsi="Times New Roman"/>
          <w:color w:val="000000"/>
          <w:sz w:val="24"/>
          <w:szCs w:val="24"/>
          <w:lang w:val="ru-RU"/>
        </w:rPr>
        <w:t>Атанасян</w:t>
      </w:r>
      <w:proofErr w:type="spellEnd"/>
      <w:r w:rsidRPr="00FA11C9">
        <w:rPr>
          <w:rFonts w:ascii="Times New Roman" w:hAnsi="Times New Roman"/>
          <w:color w:val="000000"/>
          <w:sz w:val="24"/>
          <w:szCs w:val="24"/>
          <w:lang w:val="ru-RU"/>
        </w:rPr>
        <w:t xml:space="preserve"> Л.С., Бутузов В.Ф., Кадомцев С.Б. и другие, Акционерное общество «Издательство «Просвещение</w:t>
      </w:r>
      <w:r>
        <w:rPr>
          <w:rFonts w:ascii="Times New Roman" w:hAnsi="Times New Roman"/>
          <w:color w:val="000000"/>
          <w:sz w:val="24"/>
          <w:szCs w:val="24"/>
          <w:lang w:val="ru-RU"/>
        </w:rPr>
        <w:t>»</w:t>
      </w:r>
    </w:p>
    <w:p w:rsidR="003E7013" w:rsidRDefault="003E7013" w:rsidP="003E7013">
      <w:pPr>
        <w:spacing w:after="0" w:line="240" w:lineRule="auto"/>
        <w:rPr>
          <w:sz w:val="24"/>
          <w:szCs w:val="24"/>
          <w:lang w:val="ru-RU"/>
        </w:rPr>
      </w:pPr>
    </w:p>
    <w:p w:rsidR="003E7013" w:rsidRDefault="003E7013" w:rsidP="003E7013">
      <w:pPr>
        <w:spacing w:after="0" w:line="240" w:lineRule="auto"/>
        <w:rPr>
          <w:sz w:val="24"/>
          <w:szCs w:val="24"/>
          <w:lang w:val="ru-RU"/>
        </w:rPr>
      </w:pPr>
      <w:r>
        <w:rPr>
          <w:rFonts w:ascii="Times New Roman" w:hAnsi="Times New Roman"/>
          <w:color w:val="000000"/>
          <w:sz w:val="24"/>
          <w:szCs w:val="24"/>
          <w:lang w:val="ru-RU"/>
        </w:rPr>
        <w:t>​‌</w:t>
      </w:r>
    </w:p>
    <w:p w:rsidR="003E7013" w:rsidRDefault="003E7013" w:rsidP="003E7013">
      <w:pPr>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МЕТОДИЧЕСКИЕ МАТЕРИАЛЫ ДЛЯ УЧИТЕЛЯ</w:t>
      </w:r>
    </w:p>
    <w:p w:rsidR="003E7013" w:rsidRDefault="003E7013" w:rsidP="003E7013">
      <w:pPr>
        <w:spacing w:after="0" w:line="240" w:lineRule="auto"/>
        <w:rPr>
          <w:sz w:val="24"/>
          <w:szCs w:val="24"/>
          <w:lang w:val="ru-RU"/>
        </w:rPr>
      </w:pPr>
    </w:p>
    <w:p w:rsidR="003E7013" w:rsidRPr="002747CE" w:rsidRDefault="003E7013" w:rsidP="003E7013">
      <w:pPr>
        <w:spacing w:after="0" w:line="240" w:lineRule="auto"/>
        <w:rPr>
          <w:rStyle w:val="c1"/>
          <w:rFonts w:ascii="Times New Roman" w:hAnsi="Times New Roman"/>
          <w:color w:val="000000"/>
          <w:sz w:val="28"/>
          <w:szCs w:val="28"/>
          <w:shd w:val="clear" w:color="auto" w:fill="FFFFFF"/>
          <w:lang w:val="ru-RU"/>
        </w:rPr>
      </w:pPr>
      <w:r>
        <w:rPr>
          <w:rFonts w:ascii="Times New Roman" w:hAnsi="Times New Roman"/>
          <w:color w:val="000000"/>
          <w:sz w:val="24"/>
          <w:szCs w:val="24"/>
          <w:lang w:val="ru-RU"/>
        </w:rPr>
        <w:t>​‌  ‌​</w:t>
      </w:r>
      <w:r>
        <w:rPr>
          <w:rStyle w:val="c1"/>
          <w:rFonts w:ascii="Times New Roman" w:hAnsi="Times New Roman"/>
          <w:color w:val="000000"/>
          <w:sz w:val="28"/>
          <w:szCs w:val="28"/>
          <w:shd w:val="clear" w:color="auto" w:fill="FFFFFF"/>
          <w:lang w:val="ru-RU"/>
        </w:rPr>
        <w:t>Учебник</w:t>
      </w:r>
      <w:r>
        <w:rPr>
          <w:rFonts w:ascii="Times New Roman" w:hAnsi="Times New Roman"/>
          <w:color w:val="000000"/>
          <w:sz w:val="28"/>
          <w:szCs w:val="28"/>
          <w:shd w:val="clear" w:color="auto" w:fill="FFFFFF"/>
          <w:lang w:val="ru-RU"/>
        </w:rPr>
        <w:br/>
      </w:r>
      <w:r>
        <w:rPr>
          <w:rStyle w:val="c1"/>
          <w:rFonts w:ascii="Times New Roman" w:hAnsi="Times New Roman"/>
          <w:color w:val="000000"/>
          <w:sz w:val="28"/>
          <w:szCs w:val="28"/>
          <w:shd w:val="clear" w:color="auto" w:fill="FFFFFF"/>
        </w:rPr>
        <w:t> </w:t>
      </w:r>
      <w:r>
        <w:rPr>
          <w:rStyle w:val="c1"/>
          <w:rFonts w:ascii="Times New Roman" w:hAnsi="Times New Roman"/>
          <w:color w:val="000000"/>
          <w:sz w:val="28"/>
          <w:szCs w:val="28"/>
          <w:shd w:val="clear" w:color="auto" w:fill="FFFFFF"/>
          <w:lang w:val="ru-RU"/>
        </w:rPr>
        <w:t>• ЭФУ</w:t>
      </w:r>
    </w:p>
    <w:p w:rsidR="003E7013" w:rsidRPr="003E7013" w:rsidRDefault="003E7013" w:rsidP="003E7013">
      <w:pPr>
        <w:numPr>
          <w:ilvl w:val="0"/>
          <w:numId w:val="9"/>
        </w:numPr>
        <w:spacing w:after="0" w:line="240" w:lineRule="auto"/>
        <w:rPr>
          <w:lang w:val="ru-RU"/>
        </w:rPr>
      </w:pPr>
      <w:r>
        <w:rPr>
          <w:rStyle w:val="c1"/>
          <w:rFonts w:ascii="Times New Roman" w:hAnsi="Times New Roman"/>
          <w:color w:val="000000"/>
          <w:sz w:val="28"/>
          <w:szCs w:val="28"/>
          <w:shd w:val="clear" w:color="auto" w:fill="FFFFFF"/>
          <w:lang w:val="ru-RU"/>
        </w:rPr>
        <w:t xml:space="preserve">Рабочая программа и методические пособия (на сайте </w:t>
      </w:r>
      <w:proofErr w:type="spellStart"/>
      <w:r>
        <w:rPr>
          <w:rStyle w:val="c1"/>
          <w:rFonts w:ascii="Times New Roman" w:hAnsi="Times New Roman"/>
          <w:color w:val="000000"/>
          <w:sz w:val="28"/>
          <w:szCs w:val="28"/>
          <w:shd w:val="clear" w:color="auto" w:fill="FFFFFF"/>
        </w:rPr>
        <w:t>prosv</w:t>
      </w:r>
      <w:proofErr w:type="spellEnd"/>
      <w:r>
        <w:rPr>
          <w:rStyle w:val="c1"/>
          <w:rFonts w:ascii="Times New Roman" w:hAnsi="Times New Roman"/>
          <w:color w:val="000000"/>
          <w:sz w:val="28"/>
          <w:szCs w:val="28"/>
          <w:shd w:val="clear" w:color="auto" w:fill="FFFFFF"/>
          <w:lang w:val="ru-RU"/>
        </w:rPr>
        <w:t>.</w:t>
      </w:r>
      <w:proofErr w:type="spellStart"/>
      <w:r>
        <w:rPr>
          <w:rStyle w:val="c1"/>
          <w:rFonts w:ascii="Times New Roman" w:hAnsi="Times New Roman"/>
          <w:color w:val="000000"/>
          <w:sz w:val="28"/>
          <w:szCs w:val="28"/>
          <w:shd w:val="clear" w:color="auto" w:fill="FFFFFF"/>
        </w:rPr>
        <w:t>ru</w:t>
      </w:r>
      <w:proofErr w:type="spellEnd"/>
      <w:r>
        <w:rPr>
          <w:rStyle w:val="c1"/>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br/>
      </w:r>
      <w:r>
        <w:rPr>
          <w:rStyle w:val="c1"/>
          <w:rFonts w:ascii="Times New Roman" w:hAnsi="Times New Roman"/>
          <w:color w:val="000000"/>
          <w:sz w:val="28"/>
          <w:szCs w:val="28"/>
          <w:shd w:val="clear" w:color="auto" w:fill="FFFFFF"/>
        </w:rPr>
        <w:t> </w:t>
      </w:r>
      <w:r>
        <w:rPr>
          <w:rStyle w:val="c1"/>
          <w:rFonts w:ascii="Times New Roman" w:hAnsi="Times New Roman"/>
          <w:color w:val="000000"/>
          <w:sz w:val="28"/>
          <w:szCs w:val="28"/>
          <w:shd w:val="clear" w:color="auto" w:fill="FFFFFF"/>
          <w:lang w:val="ru-RU"/>
        </w:rPr>
        <w:t>• Тетрадь-тренажёр</w:t>
      </w:r>
      <w:r>
        <w:rPr>
          <w:rFonts w:ascii="Times New Roman" w:hAnsi="Times New Roman"/>
          <w:color w:val="000000"/>
          <w:sz w:val="28"/>
          <w:szCs w:val="28"/>
          <w:shd w:val="clear" w:color="auto" w:fill="FFFFFF"/>
          <w:lang w:val="ru-RU"/>
        </w:rPr>
        <w:br/>
      </w:r>
      <w:r>
        <w:rPr>
          <w:rStyle w:val="c1"/>
          <w:rFonts w:ascii="Times New Roman" w:hAnsi="Times New Roman"/>
          <w:color w:val="000000"/>
          <w:sz w:val="28"/>
          <w:szCs w:val="28"/>
          <w:shd w:val="clear" w:color="auto" w:fill="FFFFFF"/>
        </w:rPr>
        <w:t> </w:t>
      </w:r>
      <w:r>
        <w:rPr>
          <w:rStyle w:val="c1"/>
          <w:rFonts w:ascii="Times New Roman" w:hAnsi="Times New Roman"/>
          <w:color w:val="000000"/>
          <w:sz w:val="28"/>
          <w:szCs w:val="28"/>
          <w:shd w:val="clear" w:color="auto" w:fill="FFFFFF"/>
          <w:lang w:val="ru-RU"/>
        </w:rPr>
        <w:t>• Задачник</w:t>
      </w:r>
      <w:r>
        <w:rPr>
          <w:rFonts w:ascii="Times New Roman" w:hAnsi="Times New Roman"/>
          <w:color w:val="000000"/>
          <w:sz w:val="28"/>
          <w:szCs w:val="28"/>
          <w:shd w:val="clear" w:color="auto" w:fill="FFFFFF"/>
          <w:lang w:val="ru-RU"/>
        </w:rPr>
        <w:br/>
      </w:r>
      <w:r>
        <w:rPr>
          <w:rStyle w:val="c1"/>
          <w:rFonts w:ascii="Times New Roman" w:hAnsi="Times New Roman"/>
          <w:color w:val="000000"/>
          <w:sz w:val="28"/>
          <w:szCs w:val="28"/>
          <w:shd w:val="clear" w:color="auto" w:fill="FFFFFF"/>
        </w:rPr>
        <w:t> </w:t>
      </w:r>
      <w:r>
        <w:rPr>
          <w:rStyle w:val="c1"/>
          <w:rFonts w:ascii="Times New Roman" w:hAnsi="Times New Roman"/>
          <w:color w:val="000000"/>
          <w:sz w:val="28"/>
          <w:szCs w:val="28"/>
          <w:shd w:val="clear" w:color="auto" w:fill="FFFFFF"/>
          <w:lang w:val="ru-RU"/>
        </w:rPr>
        <w:t>• Тетрадь-экзаменатор</w:t>
      </w:r>
    </w:p>
    <w:p w:rsidR="003E7013" w:rsidRDefault="003E7013" w:rsidP="003E7013">
      <w:pPr>
        <w:spacing w:after="0" w:line="240" w:lineRule="auto"/>
        <w:rPr>
          <w:rFonts w:ascii="Times New Roman" w:hAnsi="Times New Roman"/>
          <w:color w:val="000000"/>
          <w:sz w:val="24"/>
          <w:szCs w:val="24"/>
          <w:lang w:val="ru-RU"/>
        </w:rPr>
      </w:pPr>
    </w:p>
    <w:p w:rsidR="003E7013" w:rsidRDefault="003E7013" w:rsidP="003E7013">
      <w:pPr>
        <w:spacing w:after="0" w:line="240" w:lineRule="auto"/>
        <w:rPr>
          <w:rFonts w:ascii="Times New Roman" w:hAnsi="Times New Roman"/>
          <w:color w:val="000000"/>
          <w:sz w:val="24"/>
          <w:szCs w:val="24"/>
          <w:lang w:val="ru-RU"/>
        </w:rPr>
      </w:pPr>
    </w:p>
    <w:p w:rsidR="003E7013" w:rsidRDefault="003E7013" w:rsidP="003E7013">
      <w:pPr>
        <w:pStyle w:val="c30"/>
        <w:shd w:val="clear" w:color="auto" w:fill="FFFFFF"/>
        <w:spacing w:before="0" w:beforeAutospacing="0" w:after="0" w:afterAutospacing="0"/>
        <w:ind w:left="120"/>
        <w:rPr>
          <w:rFonts w:ascii="Calibri" w:hAnsi="Calibri" w:cs="Calibri"/>
          <w:color w:val="000000"/>
          <w:sz w:val="22"/>
          <w:szCs w:val="22"/>
        </w:rPr>
      </w:pPr>
      <w:r>
        <w:rPr>
          <w:rStyle w:val="c10"/>
          <w:b/>
          <w:bCs/>
          <w:color w:val="000000"/>
        </w:rPr>
        <w:t>ЦИФРОВЫЕ ОБРАЗОВАТЕЛЬНЫЕ РЕСУРСЫ И РЕСУРСЫ СЕТИ ИНТЕРНЕТ</w:t>
      </w:r>
    </w:p>
    <w:p w:rsidR="003E7013" w:rsidRDefault="003E7013" w:rsidP="003E7013">
      <w:pPr>
        <w:pStyle w:val="c30"/>
        <w:shd w:val="clear" w:color="auto" w:fill="FFFFFF"/>
        <w:spacing w:before="0" w:beforeAutospacing="0" w:after="0" w:afterAutospacing="0"/>
        <w:ind w:left="120"/>
        <w:rPr>
          <w:rFonts w:ascii="Calibri" w:hAnsi="Calibri" w:cs="Calibri"/>
          <w:color w:val="000000"/>
          <w:sz w:val="22"/>
          <w:szCs w:val="22"/>
        </w:rPr>
      </w:pPr>
      <w:r>
        <w:rPr>
          <w:rStyle w:val="c19"/>
          <w:rFonts w:ascii="Cambria Math" w:hAnsi="Cambria Math" w:cs="Calibri"/>
          <w:color w:val="000000"/>
        </w:rPr>
        <w:t>​</w:t>
      </w:r>
      <w:r>
        <w:rPr>
          <w:rStyle w:val="c16"/>
          <w:rFonts w:ascii="Cambria Math" w:hAnsi="Cambria Math" w:cs="Calibri"/>
          <w:color w:val="333333"/>
        </w:rPr>
        <w:t>​</w:t>
      </w:r>
      <w:r>
        <w:rPr>
          <w:rStyle w:val="c38"/>
          <w:color w:val="333333"/>
        </w:rPr>
        <w:t>‌</w:t>
      </w:r>
      <w:r>
        <w:rPr>
          <w:rStyle w:val="c1"/>
          <w:color w:val="000000"/>
        </w:rPr>
        <w:t>Федеральный центр информационно-образовательных ресурсов (ФЦИОР)</w:t>
      </w:r>
      <w:r>
        <w:rPr>
          <w:rFonts w:ascii="Calibri" w:hAnsi="Calibri" w:cs="Calibri"/>
          <w:color w:val="000000"/>
        </w:rPr>
        <w:br/>
      </w:r>
      <w:r>
        <w:rPr>
          <w:rStyle w:val="c1"/>
          <w:color w:val="000000"/>
        </w:rPr>
        <w:t> http://eor.edu.ru</w:t>
      </w:r>
      <w:r>
        <w:rPr>
          <w:rFonts w:ascii="Calibri" w:hAnsi="Calibri" w:cs="Calibri"/>
          <w:color w:val="000000"/>
        </w:rPr>
        <w:br/>
      </w:r>
      <w:r>
        <w:rPr>
          <w:rStyle w:val="c1"/>
          <w:color w:val="000000"/>
        </w:rPr>
        <w:t> • Единая коллекция цифровых образовательных ресурсов</w:t>
      </w:r>
      <w:r>
        <w:rPr>
          <w:rFonts w:ascii="Calibri" w:hAnsi="Calibri" w:cs="Calibri"/>
          <w:color w:val="000000"/>
        </w:rPr>
        <w:br/>
      </w:r>
      <w:r>
        <w:rPr>
          <w:rStyle w:val="c1"/>
          <w:color w:val="000000"/>
        </w:rPr>
        <w:t> http://school-collection.edu.ru</w:t>
      </w:r>
      <w:r>
        <w:rPr>
          <w:rFonts w:ascii="Calibri" w:hAnsi="Calibri" w:cs="Calibri"/>
          <w:color w:val="000000"/>
        </w:rPr>
        <w:br/>
      </w:r>
      <w:r>
        <w:rPr>
          <w:rStyle w:val="c1"/>
          <w:color w:val="000000"/>
        </w:rPr>
        <w:t> • Единое окно доступа к образовательным ресурсам</w:t>
      </w:r>
      <w:r>
        <w:rPr>
          <w:rFonts w:ascii="Calibri" w:hAnsi="Calibri" w:cs="Calibri"/>
          <w:color w:val="000000"/>
        </w:rPr>
        <w:br/>
      </w:r>
      <w:r>
        <w:rPr>
          <w:rStyle w:val="c1"/>
          <w:color w:val="000000"/>
        </w:rPr>
        <w:t> http://window.edu.ru</w:t>
      </w:r>
      <w:r>
        <w:rPr>
          <w:rFonts w:ascii="Calibri" w:hAnsi="Calibri" w:cs="Calibri"/>
          <w:color w:val="000000"/>
        </w:rPr>
        <w:br/>
      </w:r>
      <w:r>
        <w:rPr>
          <w:rStyle w:val="c1"/>
          <w:color w:val="000000"/>
        </w:rPr>
        <w:t> • Каталог учебных изданий, оборудования и электронных образовательных ресурсов для общего образования</w:t>
      </w:r>
      <w:r>
        <w:rPr>
          <w:rFonts w:ascii="Calibri" w:hAnsi="Calibri" w:cs="Calibri"/>
          <w:color w:val="000000"/>
        </w:rPr>
        <w:br/>
      </w:r>
      <w:r>
        <w:rPr>
          <w:rStyle w:val="c1"/>
          <w:color w:val="000000"/>
        </w:rPr>
        <w:t> http://ndce.edu.ru</w:t>
      </w:r>
      <w:r>
        <w:rPr>
          <w:rFonts w:ascii="Calibri" w:hAnsi="Calibri" w:cs="Calibri"/>
          <w:color w:val="000000"/>
        </w:rPr>
        <w:br/>
      </w:r>
      <w:r>
        <w:rPr>
          <w:rStyle w:val="c1"/>
          <w:color w:val="000000"/>
        </w:rPr>
        <w:t> • Школьный портал</w:t>
      </w:r>
      <w:r>
        <w:rPr>
          <w:rFonts w:ascii="Calibri" w:hAnsi="Calibri" w:cs="Calibri"/>
          <w:color w:val="000000"/>
        </w:rPr>
        <w:br/>
      </w:r>
      <w:r>
        <w:rPr>
          <w:rStyle w:val="c1"/>
          <w:color w:val="000000"/>
        </w:rPr>
        <w:t> http://www.portalschool.ru</w:t>
      </w:r>
      <w:r>
        <w:rPr>
          <w:rFonts w:ascii="Calibri" w:hAnsi="Calibri" w:cs="Calibri"/>
          <w:color w:val="000000"/>
        </w:rPr>
        <w:br/>
      </w:r>
      <w:r>
        <w:rPr>
          <w:rStyle w:val="c1"/>
          <w:color w:val="000000"/>
        </w:rPr>
        <w:t> Материалы по математике в Единой коллекции цифровых образовательных</w:t>
      </w:r>
      <w:r>
        <w:rPr>
          <w:rFonts w:ascii="Calibri" w:hAnsi="Calibri" w:cs="Calibri"/>
          <w:color w:val="000000"/>
        </w:rPr>
        <w:br/>
      </w:r>
      <w:r>
        <w:rPr>
          <w:rStyle w:val="c1"/>
          <w:color w:val="000000"/>
        </w:rPr>
        <w:t> ресурсов</w:t>
      </w:r>
      <w:r>
        <w:rPr>
          <w:rFonts w:ascii="Calibri" w:hAnsi="Calibri" w:cs="Calibri"/>
          <w:color w:val="000000"/>
        </w:rPr>
        <w:br/>
      </w:r>
      <w:r>
        <w:rPr>
          <w:rStyle w:val="c1"/>
          <w:color w:val="000000"/>
        </w:rPr>
        <w:t> http://school-collection.edu.ru/collection/matematika</w:t>
      </w:r>
      <w:r>
        <w:rPr>
          <w:rFonts w:ascii="Calibri" w:hAnsi="Calibri" w:cs="Calibri"/>
          <w:color w:val="000000"/>
        </w:rPr>
        <w:br/>
      </w:r>
      <w:r>
        <w:rPr>
          <w:rStyle w:val="c1"/>
          <w:color w:val="000000"/>
        </w:rPr>
        <w:t> • Московский центр непрерывного математического образования</w:t>
      </w:r>
      <w:r>
        <w:rPr>
          <w:rFonts w:ascii="Calibri" w:hAnsi="Calibri" w:cs="Calibri"/>
          <w:color w:val="000000"/>
        </w:rPr>
        <w:br/>
      </w:r>
      <w:r>
        <w:rPr>
          <w:rStyle w:val="c1"/>
          <w:color w:val="000000"/>
        </w:rPr>
        <w:t> http://www.mccme.ru</w:t>
      </w:r>
      <w:r>
        <w:rPr>
          <w:rFonts w:ascii="Calibri" w:hAnsi="Calibri" w:cs="Calibri"/>
          <w:color w:val="000000"/>
        </w:rPr>
        <w:br/>
      </w:r>
      <w:r>
        <w:rPr>
          <w:rStyle w:val="c1"/>
          <w:color w:val="000000"/>
        </w:rPr>
        <w:t> • Задачи по геометрии: информационно-поисковая система</w:t>
      </w:r>
      <w:r>
        <w:rPr>
          <w:rFonts w:ascii="Calibri" w:hAnsi="Calibri" w:cs="Calibri"/>
          <w:color w:val="000000"/>
        </w:rPr>
        <w:br/>
      </w:r>
      <w:r>
        <w:rPr>
          <w:rStyle w:val="c1"/>
          <w:color w:val="000000"/>
        </w:rPr>
        <w:t> http://zadachi.mccme.ru</w:t>
      </w:r>
      <w:r>
        <w:rPr>
          <w:rFonts w:ascii="Calibri" w:hAnsi="Calibri" w:cs="Calibri"/>
          <w:color w:val="000000"/>
        </w:rPr>
        <w:br/>
      </w:r>
      <w:r>
        <w:rPr>
          <w:rStyle w:val="c1"/>
          <w:color w:val="000000"/>
        </w:rPr>
        <w:t> • Интернет-проект «Задачи»</w:t>
      </w:r>
      <w:r>
        <w:rPr>
          <w:rFonts w:ascii="Calibri" w:hAnsi="Calibri" w:cs="Calibri"/>
          <w:color w:val="000000"/>
        </w:rPr>
        <w:br/>
      </w:r>
      <w:r>
        <w:rPr>
          <w:rStyle w:val="c1"/>
          <w:color w:val="000000"/>
        </w:rPr>
        <w:t> http://www.problems.ru</w:t>
      </w:r>
      <w:r>
        <w:rPr>
          <w:rFonts w:ascii="Calibri" w:hAnsi="Calibri" w:cs="Calibri"/>
          <w:color w:val="000000"/>
        </w:rPr>
        <w:br/>
      </w:r>
      <w:r>
        <w:rPr>
          <w:rStyle w:val="c1"/>
          <w:color w:val="000000"/>
        </w:rPr>
        <w:t> • Компьютерная математика в школе</w:t>
      </w:r>
      <w:r>
        <w:rPr>
          <w:rFonts w:ascii="Calibri" w:hAnsi="Calibri" w:cs="Calibri"/>
          <w:color w:val="000000"/>
        </w:rPr>
        <w:br/>
      </w:r>
      <w:r>
        <w:rPr>
          <w:rStyle w:val="c1"/>
          <w:color w:val="000000"/>
        </w:rPr>
        <w:lastRenderedPageBreak/>
        <w:t> http://edu.of.ru/computermath</w:t>
      </w:r>
      <w:r>
        <w:rPr>
          <w:rFonts w:ascii="Calibri" w:hAnsi="Calibri" w:cs="Calibri"/>
          <w:color w:val="000000"/>
        </w:rPr>
        <w:br/>
      </w:r>
      <w:r>
        <w:rPr>
          <w:rFonts w:ascii="Calibri" w:hAnsi="Calibri" w:cs="Calibri"/>
          <w:color w:val="000000"/>
        </w:rPr>
        <w:br/>
      </w:r>
      <w:r>
        <w:rPr>
          <w:rStyle w:val="c1"/>
          <w:color w:val="000000"/>
        </w:rPr>
        <w:t> МАТЕРИАЛЬНО-ТЕХНИЧЕСКОЕ ОБЕСПЕЧЕНИЕ ОБРАЗОВАТЕЛЬНОГО ПРОЦЕССА</w:t>
      </w:r>
      <w:r>
        <w:rPr>
          <w:rFonts w:ascii="Calibri" w:hAnsi="Calibri" w:cs="Calibri"/>
          <w:color w:val="000000"/>
        </w:rPr>
        <w:br/>
      </w:r>
      <w:r>
        <w:rPr>
          <w:rStyle w:val="c1"/>
          <w:color w:val="000000"/>
        </w:rPr>
        <w:t> УЧЕБНОЕ ОБОРУДОВАНИЕ</w:t>
      </w:r>
      <w:r>
        <w:rPr>
          <w:rFonts w:ascii="Calibri" w:hAnsi="Calibri" w:cs="Calibri"/>
          <w:color w:val="000000"/>
        </w:rPr>
        <w:br/>
      </w:r>
      <w:r>
        <w:rPr>
          <w:rStyle w:val="c1"/>
          <w:color w:val="000000"/>
        </w:rPr>
        <w:t> Плакаты, модели пространственных фигур, набор геометрических инструментов</w:t>
      </w:r>
      <w:r>
        <w:rPr>
          <w:rFonts w:ascii="Calibri" w:hAnsi="Calibri" w:cs="Calibri"/>
          <w:color w:val="000000"/>
        </w:rPr>
        <w:br/>
      </w:r>
      <w:r>
        <w:rPr>
          <w:rStyle w:val="c1"/>
          <w:color w:val="000000"/>
        </w:rPr>
        <w:t> ОБОРУДОВАНИЕ ДЛЯ ПРОВЕДЕНИЯ ЛАБОРАТОРНЫХ И ПРАКТИЧЕСКИХ РАБОТ</w:t>
      </w:r>
    </w:p>
    <w:p w:rsidR="003E7013" w:rsidRDefault="003E7013" w:rsidP="003E7013">
      <w:pPr>
        <w:pStyle w:val="c30"/>
        <w:shd w:val="clear" w:color="auto" w:fill="FFFFFF"/>
        <w:spacing w:before="0" w:beforeAutospacing="0" w:after="0" w:afterAutospacing="0"/>
        <w:ind w:left="120"/>
        <w:rPr>
          <w:rFonts w:ascii="Calibri" w:hAnsi="Calibri" w:cs="Calibri"/>
          <w:color w:val="000000"/>
          <w:sz w:val="22"/>
          <w:szCs w:val="22"/>
        </w:rPr>
      </w:pPr>
      <w:r>
        <w:rPr>
          <w:rStyle w:val="c1"/>
          <w:color w:val="000000"/>
        </w:rPr>
        <w:t> Модели пространственных фигур, набор геометрических инструментов</w:t>
      </w:r>
    </w:p>
    <w:p w:rsidR="005F7DF7" w:rsidRPr="003E7013" w:rsidRDefault="005F7DF7" w:rsidP="00FA11C9">
      <w:pPr>
        <w:spacing w:after="0" w:line="240" w:lineRule="auto"/>
        <w:rPr>
          <w:sz w:val="24"/>
          <w:szCs w:val="24"/>
          <w:lang w:val="ru-RU"/>
        </w:rPr>
        <w:sectPr w:rsidR="005F7DF7" w:rsidRPr="003E7013" w:rsidSect="00FA11C9">
          <w:pgSz w:w="16383" w:h="11906" w:orient="landscape"/>
          <w:pgMar w:top="567" w:right="567" w:bottom="567" w:left="567" w:header="720" w:footer="720" w:gutter="0"/>
          <w:cols w:space="720"/>
        </w:sectPr>
      </w:pPr>
    </w:p>
    <w:p w:rsidR="005F7DF7" w:rsidRPr="002747CE" w:rsidRDefault="005F7DF7" w:rsidP="00FA11C9">
      <w:pPr>
        <w:spacing w:after="0" w:line="240" w:lineRule="auto"/>
        <w:rPr>
          <w:sz w:val="24"/>
          <w:szCs w:val="24"/>
          <w:lang w:val="ru-RU"/>
        </w:rPr>
        <w:sectPr w:rsidR="005F7DF7" w:rsidRPr="002747CE" w:rsidSect="00FA11C9">
          <w:pgSz w:w="11906" w:h="16383"/>
          <w:pgMar w:top="567" w:right="567" w:bottom="567" w:left="567" w:header="720" w:footer="720" w:gutter="0"/>
          <w:cols w:space="720"/>
        </w:sectPr>
      </w:pPr>
      <w:bookmarkStart w:id="15" w:name="block-8407462"/>
      <w:bookmarkStart w:id="16" w:name="_GoBack"/>
      <w:bookmarkEnd w:id="15"/>
      <w:bookmarkEnd w:id="16"/>
    </w:p>
    <w:p w:rsidR="005F7DF7" w:rsidRPr="002747CE" w:rsidRDefault="005F7DF7" w:rsidP="00FA11C9">
      <w:pPr>
        <w:spacing w:after="0" w:line="240" w:lineRule="auto"/>
        <w:rPr>
          <w:sz w:val="24"/>
          <w:szCs w:val="24"/>
          <w:lang w:val="ru-RU"/>
        </w:rPr>
      </w:pPr>
    </w:p>
    <w:sectPr w:rsidR="005F7DF7" w:rsidRPr="002747CE" w:rsidSect="00FA11C9">
      <w:pgSz w:w="11907" w:h="16839"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CA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D412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317CA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74104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644186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0CE01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D59338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1CD0E1A"/>
    <w:multiLevelType w:val="hybridMultilevel"/>
    <w:tmpl w:val="2ADED6F0"/>
    <w:lvl w:ilvl="0" w:tplc="269ECEBE">
      <w:numFmt w:val="bullet"/>
      <w:lvlText w:val="•"/>
      <w:lvlJc w:val="left"/>
      <w:pPr>
        <w:ind w:left="720" w:hanging="360"/>
      </w:pPr>
      <w:rPr>
        <w:rFonts w:ascii="Calibri" w:eastAsia="Calibri" w:hAnsi="Calibri" w:cs="Calibri" w:hint="default"/>
        <w:color w:val="00000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5CC6FB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6"/>
  </w:num>
  <w:num w:numId="3">
    <w:abstractNumId w:val="8"/>
  </w:num>
  <w:num w:numId="4">
    <w:abstractNumId w:val="4"/>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335"/>
    <w:rsid w:val="000D4161"/>
    <w:rsid w:val="000E6D86"/>
    <w:rsid w:val="002241ED"/>
    <w:rsid w:val="002747CE"/>
    <w:rsid w:val="00344265"/>
    <w:rsid w:val="003E7013"/>
    <w:rsid w:val="00420BA8"/>
    <w:rsid w:val="004C24B1"/>
    <w:rsid w:val="004E458E"/>
    <w:rsid w:val="004E6975"/>
    <w:rsid w:val="005F7DF7"/>
    <w:rsid w:val="008610C7"/>
    <w:rsid w:val="0086502D"/>
    <w:rsid w:val="008944ED"/>
    <w:rsid w:val="0093598D"/>
    <w:rsid w:val="00993335"/>
    <w:rsid w:val="00A91FAD"/>
    <w:rsid w:val="00C2231E"/>
    <w:rsid w:val="00C53FFE"/>
    <w:rsid w:val="00E0630D"/>
    <w:rsid w:val="00E2220E"/>
    <w:rsid w:val="00E9175A"/>
    <w:rsid w:val="00FA11C9"/>
    <w:rsid w:val="00FA6470"/>
    <w:rsid w:val="00FF2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ED"/>
    <w:pPr>
      <w:spacing w:after="200" w:line="276" w:lineRule="auto"/>
    </w:pPr>
    <w:rPr>
      <w:lang w:val="en-US" w:eastAsia="en-US"/>
    </w:rPr>
  </w:style>
  <w:style w:type="paragraph" w:styleId="1">
    <w:name w:val="heading 1"/>
    <w:basedOn w:val="a"/>
    <w:next w:val="a"/>
    <w:link w:val="10"/>
    <w:uiPriority w:val="99"/>
    <w:qFormat/>
    <w:rsid w:val="002241ED"/>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241E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241ED"/>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241ED"/>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1ED"/>
    <w:rPr>
      <w:rFonts w:ascii="Cambria" w:hAnsi="Cambria" w:cs="Times New Roman"/>
      <w:b/>
      <w:bCs/>
      <w:color w:val="365F91"/>
      <w:sz w:val="28"/>
      <w:szCs w:val="28"/>
    </w:rPr>
  </w:style>
  <w:style w:type="character" w:customStyle="1" w:styleId="20">
    <w:name w:val="Заголовок 2 Знак"/>
    <w:basedOn w:val="a0"/>
    <w:link w:val="2"/>
    <w:uiPriority w:val="99"/>
    <w:locked/>
    <w:rsid w:val="002241ED"/>
    <w:rPr>
      <w:rFonts w:ascii="Cambria" w:hAnsi="Cambria" w:cs="Times New Roman"/>
      <w:b/>
      <w:bCs/>
      <w:color w:val="4F81BD"/>
      <w:sz w:val="26"/>
      <w:szCs w:val="26"/>
    </w:rPr>
  </w:style>
  <w:style w:type="character" w:customStyle="1" w:styleId="30">
    <w:name w:val="Заголовок 3 Знак"/>
    <w:basedOn w:val="a0"/>
    <w:link w:val="3"/>
    <w:uiPriority w:val="99"/>
    <w:locked/>
    <w:rsid w:val="002241ED"/>
    <w:rPr>
      <w:rFonts w:ascii="Cambria" w:hAnsi="Cambria" w:cs="Times New Roman"/>
      <w:b/>
      <w:bCs/>
      <w:color w:val="4F81BD"/>
    </w:rPr>
  </w:style>
  <w:style w:type="character" w:customStyle="1" w:styleId="40">
    <w:name w:val="Заголовок 4 Знак"/>
    <w:basedOn w:val="a0"/>
    <w:link w:val="4"/>
    <w:uiPriority w:val="99"/>
    <w:locked/>
    <w:rsid w:val="002241ED"/>
    <w:rPr>
      <w:rFonts w:ascii="Cambria" w:hAnsi="Cambria" w:cs="Times New Roman"/>
      <w:b/>
      <w:bCs/>
      <w:i/>
      <w:iCs/>
      <w:color w:val="4F81BD"/>
    </w:rPr>
  </w:style>
  <w:style w:type="paragraph" w:styleId="a3">
    <w:name w:val="header"/>
    <w:basedOn w:val="a"/>
    <w:link w:val="a4"/>
    <w:uiPriority w:val="99"/>
    <w:rsid w:val="002241ED"/>
    <w:pPr>
      <w:tabs>
        <w:tab w:val="center" w:pos="4680"/>
        <w:tab w:val="right" w:pos="9360"/>
      </w:tabs>
    </w:pPr>
  </w:style>
  <w:style w:type="character" w:customStyle="1" w:styleId="a4">
    <w:name w:val="Верхний колонтитул Знак"/>
    <w:basedOn w:val="a0"/>
    <w:link w:val="a3"/>
    <w:uiPriority w:val="99"/>
    <w:locked/>
    <w:rsid w:val="002241ED"/>
    <w:rPr>
      <w:rFonts w:cs="Times New Roman"/>
    </w:rPr>
  </w:style>
  <w:style w:type="paragraph" w:styleId="a5">
    <w:name w:val="Normal Indent"/>
    <w:basedOn w:val="a"/>
    <w:uiPriority w:val="99"/>
    <w:rsid w:val="002241ED"/>
    <w:pPr>
      <w:ind w:left="720"/>
    </w:pPr>
  </w:style>
  <w:style w:type="paragraph" w:styleId="a6">
    <w:name w:val="Subtitle"/>
    <w:basedOn w:val="a"/>
    <w:next w:val="a"/>
    <w:link w:val="a7"/>
    <w:uiPriority w:val="99"/>
    <w:qFormat/>
    <w:rsid w:val="002241ED"/>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241ED"/>
    <w:rPr>
      <w:rFonts w:ascii="Cambria" w:hAnsi="Cambria" w:cs="Times New Roman"/>
      <w:i/>
      <w:iCs/>
      <w:color w:val="4F81BD"/>
      <w:spacing w:val="15"/>
      <w:sz w:val="24"/>
      <w:szCs w:val="24"/>
    </w:rPr>
  </w:style>
  <w:style w:type="paragraph" w:styleId="a8">
    <w:name w:val="Title"/>
    <w:basedOn w:val="a"/>
    <w:next w:val="a"/>
    <w:link w:val="a9"/>
    <w:uiPriority w:val="99"/>
    <w:qFormat/>
    <w:rsid w:val="002241E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2241ED"/>
    <w:rPr>
      <w:rFonts w:ascii="Cambria" w:hAnsi="Cambria" w:cs="Times New Roman"/>
      <w:color w:val="17365D"/>
      <w:spacing w:val="5"/>
      <w:kern w:val="28"/>
      <w:sz w:val="52"/>
      <w:szCs w:val="52"/>
    </w:rPr>
  </w:style>
  <w:style w:type="character" w:styleId="aa">
    <w:name w:val="Emphasis"/>
    <w:basedOn w:val="a0"/>
    <w:uiPriority w:val="99"/>
    <w:qFormat/>
    <w:rsid w:val="002241ED"/>
    <w:rPr>
      <w:rFonts w:cs="Times New Roman"/>
      <w:i/>
      <w:iCs/>
    </w:rPr>
  </w:style>
  <w:style w:type="character" w:styleId="ab">
    <w:name w:val="Hyperlink"/>
    <w:basedOn w:val="a0"/>
    <w:uiPriority w:val="99"/>
    <w:rsid w:val="00993335"/>
    <w:rPr>
      <w:rFonts w:cs="Times New Roman"/>
      <w:color w:val="0000FF"/>
      <w:u w:val="single"/>
    </w:rPr>
  </w:style>
  <w:style w:type="table" w:styleId="ac">
    <w:name w:val="Table Grid"/>
    <w:basedOn w:val="a1"/>
    <w:uiPriority w:val="99"/>
    <w:rsid w:val="009933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241ED"/>
    <w:pPr>
      <w:spacing w:line="240" w:lineRule="auto"/>
    </w:pPr>
    <w:rPr>
      <w:b/>
      <w:bCs/>
      <w:color w:val="4F81BD"/>
      <w:sz w:val="18"/>
      <w:szCs w:val="18"/>
    </w:rPr>
  </w:style>
  <w:style w:type="paragraph" w:customStyle="1" w:styleId="c30">
    <w:name w:val="c30"/>
    <w:basedOn w:val="a"/>
    <w:rsid w:val="00FA647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10">
    <w:name w:val="c10"/>
    <w:rsid w:val="00FA6470"/>
  </w:style>
  <w:style w:type="character" w:customStyle="1" w:styleId="c19">
    <w:name w:val="c19"/>
    <w:rsid w:val="00FA6470"/>
  </w:style>
  <w:style w:type="character" w:customStyle="1" w:styleId="c16">
    <w:name w:val="c16"/>
    <w:rsid w:val="00FA6470"/>
  </w:style>
  <w:style w:type="character" w:customStyle="1" w:styleId="c38">
    <w:name w:val="c38"/>
    <w:rsid w:val="00FA6470"/>
  </w:style>
  <w:style w:type="character" w:customStyle="1" w:styleId="c1">
    <w:name w:val="c1"/>
    <w:rsid w:val="00FA6470"/>
  </w:style>
</w:styles>
</file>

<file path=word/webSettings.xml><?xml version="1.0" encoding="utf-8"?>
<w:webSettings xmlns:r="http://schemas.openxmlformats.org/officeDocument/2006/relationships" xmlns:w="http://schemas.openxmlformats.org/wordprocessingml/2006/main">
  <w:divs>
    <w:div w:id="125464956">
      <w:bodyDiv w:val="1"/>
      <w:marLeft w:val="0"/>
      <w:marRight w:val="0"/>
      <w:marTop w:val="0"/>
      <w:marBottom w:val="0"/>
      <w:divBdr>
        <w:top w:val="none" w:sz="0" w:space="0" w:color="auto"/>
        <w:left w:val="none" w:sz="0" w:space="0" w:color="auto"/>
        <w:bottom w:val="none" w:sz="0" w:space="0" w:color="auto"/>
        <w:right w:val="none" w:sz="0" w:space="0" w:color="auto"/>
      </w:divBdr>
    </w:div>
    <w:div w:id="1047531979">
      <w:bodyDiv w:val="1"/>
      <w:marLeft w:val="0"/>
      <w:marRight w:val="0"/>
      <w:marTop w:val="0"/>
      <w:marBottom w:val="0"/>
      <w:divBdr>
        <w:top w:val="none" w:sz="0" w:space="0" w:color="auto"/>
        <w:left w:val="none" w:sz="0" w:space="0" w:color="auto"/>
        <w:bottom w:val="none" w:sz="0" w:space="0" w:color="auto"/>
        <w:right w:val="none" w:sz="0" w:space="0" w:color="auto"/>
      </w:divBdr>
    </w:div>
    <w:div w:id="20673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BE60-8BB9-4253-9E5D-60B5AFEC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cp:lastModifiedBy>
  <cp:revision>7</cp:revision>
  <dcterms:created xsi:type="dcterms:W3CDTF">2024-09-26T16:29:00Z</dcterms:created>
  <dcterms:modified xsi:type="dcterms:W3CDTF">2024-09-27T13:35:00Z</dcterms:modified>
</cp:coreProperties>
</file>